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3A12" w14:textId="77777777" w:rsidR="00DA06C4" w:rsidRDefault="00DA06C4" w:rsidP="00430C0D">
      <w:pPr>
        <w:jc w:val="both"/>
        <w:rPr>
          <w:b/>
          <w:sz w:val="24"/>
          <w:szCs w:val="24"/>
          <w:u w:val="single"/>
        </w:rPr>
      </w:pPr>
    </w:p>
    <w:p w14:paraId="1AA170BC" w14:textId="77777777" w:rsidR="00430C0D" w:rsidRPr="00624E25" w:rsidRDefault="00430C0D" w:rsidP="00430C0D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430C0D" w14:paraId="6CD2F3D0" w14:textId="77777777" w:rsidTr="00E01890">
        <w:tc>
          <w:tcPr>
            <w:tcW w:w="4322" w:type="dxa"/>
          </w:tcPr>
          <w:p w14:paraId="3E6E9FF5" w14:textId="77777777" w:rsidR="00430C0D" w:rsidRPr="00624E25" w:rsidRDefault="00430C0D" w:rsidP="00E01890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34FB54AB" w14:textId="0DEA31E2" w:rsidR="00430C0D" w:rsidRPr="00DA06C4" w:rsidRDefault="00F57EF5" w:rsidP="00DA06C4">
            <w:pPr>
              <w:jc w:val="center"/>
              <w:rPr>
                <w:i/>
              </w:rPr>
            </w:pPr>
            <w:r>
              <w:rPr>
                <w:i/>
              </w:rPr>
              <w:t>COSTURA/ROPERIA</w:t>
            </w:r>
          </w:p>
          <w:p w14:paraId="28EBF5B8" w14:textId="77777777" w:rsidR="00430C0D" w:rsidRDefault="00430C0D" w:rsidP="00E01890">
            <w:pPr>
              <w:jc w:val="both"/>
            </w:pPr>
          </w:p>
        </w:tc>
        <w:tc>
          <w:tcPr>
            <w:tcW w:w="4322" w:type="dxa"/>
          </w:tcPr>
          <w:p w14:paraId="17E6110D" w14:textId="5E35AD55" w:rsidR="00430C0D" w:rsidRDefault="00430C0D" w:rsidP="00E01890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Hospital/Zona:</w:t>
            </w:r>
          </w:p>
          <w:p w14:paraId="4C477077" w14:textId="3162E8B8" w:rsidR="00DA06C4" w:rsidRPr="00DA06C4" w:rsidRDefault="00DA06C4" w:rsidP="00DA06C4">
            <w:pPr>
              <w:jc w:val="center"/>
              <w:rPr>
                <w:i/>
              </w:rPr>
            </w:pPr>
            <w:r w:rsidRPr="00DA06C4">
              <w:rPr>
                <w:i/>
              </w:rPr>
              <w:t>Hospital Zapala Dr. Jorge Juan Pose</w:t>
            </w:r>
          </w:p>
          <w:p w14:paraId="7028EB2C" w14:textId="39DD1C7A" w:rsidR="00430C0D" w:rsidRPr="00DA06C4" w:rsidRDefault="00DA06C4" w:rsidP="00DA06C4">
            <w:pPr>
              <w:jc w:val="center"/>
              <w:rPr>
                <w:i/>
              </w:rPr>
            </w:pPr>
            <w:r w:rsidRPr="00DA06C4">
              <w:rPr>
                <w:i/>
              </w:rPr>
              <w:t>Zona Sanitaria II</w:t>
            </w:r>
          </w:p>
        </w:tc>
      </w:tr>
    </w:tbl>
    <w:p w14:paraId="73E06413" w14:textId="58F19BBC" w:rsidR="00430C0D" w:rsidRDefault="00430C0D" w:rsidP="00430C0D">
      <w:pPr>
        <w:jc w:val="both"/>
      </w:pPr>
    </w:p>
    <w:p w14:paraId="026C344D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C8454B" w14:paraId="17D84F7D" w14:textId="77777777" w:rsidTr="00C8454B">
        <w:tc>
          <w:tcPr>
            <w:tcW w:w="530" w:type="dxa"/>
            <w:vAlign w:val="center"/>
          </w:tcPr>
          <w:p w14:paraId="293EC824" w14:textId="77777777" w:rsidR="00C8454B" w:rsidRDefault="00C8454B" w:rsidP="00F44225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14:paraId="6890D8C1" w14:textId="77777777" w:rsidR="00C8454B" w:rsidRPr="003C63AE" w:rsidRDefault="00C8454B" w:rsidP="00F44225">
            <w:pPr>
              <w:ind w:right="22"/>
              <w:jc w:val="both"/>
              <w:rPr>
                <w:rFonts w:cstheme="minorHAnsi"/>
              </w:rPr>
            </w:pPr>
            <w:r w:rsidRPr="003C63AE">
              <w:rPr>
                <w:rFonts w:cstheme="minorHAnsi"/>
                <w:shd w:val="clear" w:color="auto" w:fill="FFFFFF"/>
              </w:rPr>
              <w:t xml:space="preserve">Manual Lavandería y manejo de ropa hospitalaria. </w:t>
            </w:r>
          </w:p>
        </w:tc>
      </w:tr>
      <w:tr w:rsidR="003C63AE" w14:paraId="0417A370" w14:textId="77777777" w:rsidTr="00C8454B">
        <w:tc>
          <w:tcPr>
            <w:tcW w:w="530" w:type="dxa"/>
            <w:vAlign w:val="center"/>
          </w:tcPr>
          <w:p w14:paraId="083121EF" w14:textId="19E5C167" w:rsidR="003C63AE" w:rsidRDefault="003C63AE" w:rsidP="00F44225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14:paraId="5FEF8D96" w14:textId="2F4273FC" w:rsidR="003C63AE" w:rsidRPr="003C63AE" w:rsidRDefault="003C63AE" w:rsidP="00F44225">
            <w:pPr>
              <w:ind w:right="22"/>
              <w:jc w:val="both"/>
              <w:rPr>
                <w:rFonts w:cstheme="minorHAnsi"/>
                <w:shd w:val="clear" w:color="auto" w:fill="FFFFFF"/>
              </w:rPr>
            </w:pPr>
            <w:r>
              <w:t>Actividades Generales Sector Lavadero: INFORMACIÓN GENERAL</w:t>
            </w:r>
          </w:p>
        </w:tc>
      </w:tr>
      <w:tr w:rsidR="00C8454B" w14:paraId="41AA60D0" w14:textId="77777777" w:rsidTr="00C8454B">
        <w:tc>
          <w:tcPr>
            <w:tcW w:w="530" w:type="dxa"/>
            <w:vAlign w:val="center"/>
          </w:tcPr>
          <w:p w14:paraId="606E2D0C" w14:textId="170CD214" w:rsidR="00C8454B" w:rsidRDefault="003C63AE" w:rsidP="00F44225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14:paraId="7DC31FDD" w14:textId="63CBC544" w:rsidR="00C8454B" w:rsidRPr="003C63AE" w:rsidRDefault="00F57EF5" w:rsidP="00F44225">
            <w:pPr>
              <w:ind w:right="22"/>
              <w:jc w:val="both"/>
              <w:rPr>
                <w:rFonts w:cstheme="minorHAnsi"/>
              </w:rPr>
            </w:pPr>
            <w:r w:rsidRPr="003C63AE">
              <w:rPr>
                <w:rFonts w:cstheme="minorHAnsi"/>
              </w:rPr>
              <w:t>Manual de Instrucciones</w:t>
            </w:r>
          </w:p>
        </w:tc>
      </w:tr>
      <w:tr w:rsidR="00C8454B" w14:paraId="2F8FCD00" w14:textId="77777777" w:rsidTr="00C8454B">
        <w:tc>
          <w:tcPr>
            <w:tcW w:w="530" w:type="dxa"/>
            <w:vAlign w:val="center"/>
          </w:tcPr>
          <w:p w14:paraId="4050EB65" w14:textId="0591521A" w:rsidR="00C8454B" w:rsidRDefault="003C63AE" w:rsidP="00F44225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14:paraId="7B6367BE" w14:textId="78897E62" w:rsidR="00C8454B" w:rsidRPr="003C63AE" w:rsidRDefault="001B43D2" w:rsidP="00F44225">
            <w:pPr>
              <w:ind w:right="22"/>
              <w:jc w:val="both"/>
              <w:rPr>
                <w:rFonts w:eastAsia="Calibri" w:cstheme="minorHAnsi"/>
              </w:rPr>
            </w:pPr>
            <w:r w:rsidRPr="003C63AE">
              <w:rPr>
                <w:rFonts w:eastAsia="Calibri" w:cstheme="minorHAnsi"/>
              </w:rPr>
              <w:t xml:space="preserve">Manual de patronaje básico e interpretación de diseño 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8494" w:type="dxa"/>
        <w:tblLook w:val="04A0" w:firstRow="1" w:lastRow="0" w:firstColumn="1" w:lastColumn="0" w:noHBand="0" w:noVBand="1"/>
      </w:tblPr>
      <w:tblGrid>
        <w:gridCol w:w="270"/>
        <w:gridCol w:w="8224"/>
      </w:tblGrid>
      <w:tr w:rsidR="00C8454B" w14:paraId="6DA17FE1" w14:textId="77777777" w:rsidTr="003C63AE">
        <w:tc>
          <w:tcPr>
            <w:tcW w:w="270" w:type="dxa"/>
          </w:tcPr>
          <w:p w14:paraId="658AA728" w14:textId="77777777" w:rsidR="00C8454B" w:rsidRDefault="00C8454B" w:rsidP="00C8454B">
            <w:pPr>
              <w:jc w:val="both"/>
            </w:pPr>
            <w:r>
              <w:t>1</w:t>
            </w:r>
          </w:p>
        </w:tc>
        <w:tc>
          <w:tcPr>
            <w:tcW w:w="8224" w:type="dxa"/>
          </w:tcPr>
          <w:p w14:paraId="696FC890" w14:textId="1F8E3768" w:rsidR="00C8454B" w:rsidRDefault="000C2326" w:rsidP="00C8454B">
            <w:pPr>
              <w:jc w:val="both"/>
            </w:pPr>
            <w:hyperlink r:id="rId6" w:history="1">
              <w:r w:rsidR="00C8454B" w:rsidRPr="000C09B3">
                <w:rPr>
                  <w:rStyle w:val="Hipervnculo"/>
                  <w:rFonts w:ascii="Calibri" w:hAnsi="Calibri" w:cs="Calibri"/>
                </w:rPr>
                <w:t>https://www.saludneuquen.gob.ar/wp-content/uploads/2020/03/MSalud-Neuqu%C3%A9n-Manual-Lavander%C3%ADa-y-manejo-de-ropa-hospitalaria.pdf</w:t>
              </w:r>
            </w:hyperlink>
            <w:r w:rsidR="00C8454B">
              <w:rPr>
                <w:rFonts w:ascii="Calibri" w:hAnsi="Calibri" w:cs="Calibri"/>
              </w:rPr>
              <w:t xml:space="preserve"> </w:t>
            </w:r>
          </w:p>
        </w:tc>
      </w:tr>
      <w:tr w:rsidR="003C63AE" w14:paraId="6BE2F879" w14:textId="77777777" w:rsidTr="003C63AE">
        <w:tc>
          <w:tcPr>
            <w:tcW w:w="270" w:type="dxa"/>
          </w:tcPr>
          <w:p w14:paraId="5B7C3916" w14:textId="7D632CF8" w:rsidR="003C63AE" w:rsidRDefault="003C63AE" w:rsidP="00C8454B">
            <w:pPr>
              <w:jc w:val="both"/>
            </w:pPr>
            <w:r>
              <w:t>2</w:t>
            </w:r>
          </w:p>
        </w:tc>
        <w:tc>
          <w:tcPr>
            <w:tcW w:w="8224" w:type="dxa"/>
          </w:tcPr>
          <w:p w14:paraId="47A6FA73" w14:textId="76F08258" w:rsidR="003C63AE" w:rsidRDefault="000C2326" w:rsidP="00C8454B">
            <w:pPr>
              <w:jc w:val="both"/>
            </w:pPr>
            <w:hyperlink r:id="rId7" w:history="1">
              <w:r w:rsidR="003C63AE">
                <w:rPr>
                  <w:rStyle w:val="Hipervnculo"/>
                </w:rPr>
                <w:t>Actividades LAVADERO..</w:t>
              </w:r>
              <w:proofErr w:type="spellStart"/>
              <w:r w:rsidR="003C63AE">
                <w:rPr>
                  <w:rStyle w:val="Hipervnculo"/>
                </w:rPr>
                <w:t>pdf</w:t>
              </w:r>
              <w:proofErr w:type="spellEnd"/>
            </w:hyperlink>
          </w:p>
        </w:tc>
      </w:tr>
      <w:tr w:rsidR="00C8454B" w14:paraId="58EE0620" w14:textId="77777777" w:rsidTr="003C63AE">
        <w:tc>
          <w:tcPr>
            <w:tcW w:w="270" w:type="dxa"/>
          </w:tcPr>
          <w:p w14:paraId="67B3CAFB" w14:textId="6BDE8F40" w:rsidR="00C8454B" w:rsidRDefault="003C63AE" w:rsidP="00C8454B">
            <w:pPr>
              <w:jc w:val="both"/>
            </w:pPr>
            <w:r>
              <w:t>3</w:t>
            </w:r>
          </w:p>
        </w:tc>
        <w:tc>
          <w:tcPr>
            <w:tcW w:w="8224" w:type="dxa"/>
          </w:tcPr>
          <w:p w14:paraId="1B827A43" w14:textId="5E9CAB38" w:rsidR="00C8454B" w:rsidRDefault="000C2326" w:rsidP="00C8454B">
            <w:pPr>
              <w:jc w:val="both"/>
            </w:pPr>
            <w:hyperlink r:id="rId8" w:history="1">
              <w:r w:rsidR="00F57EF5" w:rsidRPr="004C05F2">
                <w:rPr>
                  <w:rStyle w:val="Hipervnculo"/>
                </w:rPr>
                <w:t>https://singerlatam.com/camc/wp-content/uploads/sites/5/2023/10/HD0405S_Manual-1.pdf</w:t>
              </w:r>
            </w:hyperlink>
            <w:r w:rsidR="00F57EF5">
              <w:t xml:space="preserve"> </w:t>
            </w:r>
          </w:p>
        </w:tc>
      </w:tr>
      <w:tr w:rsidR="00C8454B" w14:paraId="212D7991" w14:textId="77777777" w:rsidTr="003C63AE">
        <w:tc>
          <w:tcPr>
            <w:tcW w:w="270" w:type="dxa"/>
          </w:tcPr>
          <w:p w14:paraId="3E6DE30D" w14:textId="7F5BF278" w:rsidR="00C8454B" w:rsidRDefault="003C63AE" w:rsidP="00C8454B">
            <w:pPr>
              <w:jc w:val="both"/>
            </w:pPr>
            <w:r>
              <w:t>4</w:t>
            </w:r>
          </w:p>
        </w:tc>
        <w:tc>
          <w:tcPr>
            <w:tcW w:w="8224" w:type="dxa"/>
          </w:tcPr>
          <w:p w14:paraId="4A141327" w14:textId="4975B39C" w:rsidR="00C8454B" w:rsidRDefault="000C2326" w:rsidP="00C8454B">
            <w:pPr>
              <w:jc w:val="both"/>
            </w:pPr>
            <w:hyperlink r:id="rId9" w:history="1">
              <w:r w:rsidR="001B43D2" w:rsidRPr="004C05F2">
                <w:rPr>
                  <w:rStyle w:val="Hipervnculo"/>
                </w:rPr>
                <w:t>https://repositorio.sena.edu.co/bitstream/handle/11404/4725/Manual_patronaje_basico_interpretacion_disenos.PDF;jsessionid=AE7B4A379167910529964AEFABC3AB3E?sequence=1</w:t>
              </w:r>
            </w:hyperlink>
            <w:r w:rsidR="001B43D2">
              <w:t xml:space="preserve"> </w:t>
            </w:r>
          </w:p>
        </w:tc>
      </w:tr>
    </w:tbl>
    <w:p w14:paraId="320C7F25" w14:textId="77777777" w:rsidR="00430C0D" w:rsidRDefault="00430C0D" w:rsidP="00430C0D">
      <w:pPr>
        <w:jc w:val="both"/>
      </w:pPr>
    </w:p>
    <w:p w14:paraId="1665356A" w14:textId="77777777" w:rsidR="0078160A" w:rsidRDefault="0078160A" w:rsidP="00430C0D">
      <w:pPr>
        <w:jc w:val="both"/>
        <w:rPr>
          <w:b/>
          <w:u w:val="single"/>
        </w:rPr>
      </w:pPr>
    </w:p>
    <w:p w14:paraId="24767EEB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LECTURAS CO</w:t>
      </w:r>
      <w:r w:rsidR="00B819D8">
        <w:rPr>
          <w:b/>
          <w:u w:val="single"/>
        </w:rPr>
        <w:t>M</w:t>
      </w:r>
      <w:r w:rsidRPr="00624E25">
        <w:rPr>
          <w:b/>
          <w:u w:val="single"/>
        </w:rPr>
        <w:t>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430C0D" w14:paraId="3E0AFBA9" w14:textId="77777777" w:rsidTr="0078160A">
        <w:tc>
          <w:tcPr>
            <w:tcW w:w="530" w:type="dxa"/>
          </w:tcPr>
          <w:p w14:paraId="70EFB3FE" w14:textId="77777777" w:rsidR="00430C0D" w:rsidRDefault="00430C0D" w:rsidP="00E01890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638E0459" w14:textId="77777777" w:rsidR="00430C0D" w:rsidRDefault="0078160A" w:rsidP="009374D1">
            <w:pPr>
              <w:jc w:val="both"/>
            </w:pPr>
            <w:r>
              <w:t xml:space="preserve">CCT - Ley 3408 </w:t>
            </w:r>
          </w:p>
          <w:p w14:paraId="7FF6DBDE" w14:textId="43259B86" w:rsidR="000C2326" w:rsidRDefault="000C2326" w:rsidP="009374D1">
            <w:pPr>
              <w:jc w:val="both"/>
            </w:pPr>
            <w:hyperlink r:id="rId10" w:history="1">
              <w:r w:rsidRPr="005D77C7">
                <w:rPr>
                  <w:rStyle w:val="Hipervnculo"/>
                </w:rPr>
                <w:t>https://infoleg.neuquen.gob.ar/Decretos/2023/Anexo%20Unico%20-%20Ley%203408.pdf</w:t>
              </w:r>
            </w:hyperlink>
          </w:p>
          <w:p w14:paraId="36D90113" w14:textId="2420234C" w:rsidR="000C2326" w:rsidRDefault="000C2326" w:rsidP="009374D1">
            <w:pPr>
              <w:jc w:val="both"/>
            </w:pPr>
          </w:p>
        </w:tc>
      </w:tr>
      <w:tr w:rsidR="00430C0D" w14:paraId="1E6703F9" w14:textId="77777777" w:rsidTr="0078160A">
        <w:tc>
          <w:tcPr>
            <w:tcW w:w="530" w:type="dxa"/>
          </w:tcPr>
          <w:p w14:paraId="4665605B" w14:textId="77777777" w:rsidR="00430C0D" w:rsidRDefault="00430C0D" w:rsidP="00E01890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3A2E545B" w14:textId="77777777" w:rsidR="00430C0D" w:rsidRDefault="00430C0D" w:rsidP="00E01890">
            <w:pPr>
              <w:jc w:val="both"/>
            </w:pPr>
          </w:p>
        </w:tc>
      </w:tr>
    </w:tbl>
    <w:p w14:paraId="59FB6EA3" w14:textId="77777777" w:rsidR="00430C0D" w:rsidRDefault="00430C0D" w:rsidP="00430C0D">
      <w:pPr>
        <w:jc w:val="both"/>
      </w:pPr>
    </w:p>
    <w:p w14:paraId="4E23842A" w14:textId="77777777" w:rsidR="008514EC" w:rsidRPr="00D57004" w:rsidRDefault="008514EC" w:rsidP="008514EC">
      <w:pPr>
        <w:pStyle w:val="Textoindependiente"/>
        <w:spacing w:line="276" w:lineRule="auto"/>
        <w:ind w:left="102" w:right="1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El examen además de la bibliografía obligatoria, se integrará con los conocimientos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requeridos</w:t>
      </w:r>
      <w:r w:rsidRPr="00D57004">
        <w:rPr>
          <w:rFonts w:asciiTheme="minorHAnsi" w:hAnsiTheme="minorHAnsi" w:cstheme="minorHAnsi"/>
          <w:i/>
          <w:color w:val="1F1F1E"/>
          <w:spacing w:val="-10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para</w:t>
      </w:r>
      <w:r w:rsidRPr="00D57004">
        <w:rPr>
          <w:rFonts w:asciiTheme="minorHAnsi" w:hAnsiTheme="minorHAnsi" w:cstheme="minorHAnsi"/>
          <w:i/>
          <w:color w:val="1F1F1E"/>
          <w:spacing w:val="-10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el</w:t>
      </w:r>
      <w:r w:rsidRPr="00D57004">
        <w:rPr>
          <w:rFonts w:asciiTheme="minorHAnsi" w:hAnsiTheme="minorHAnsi" w:cstheme="minorHAnsi"/>
          <w:i/>
          <w:color w:val="1F1F1E"/>
          <w:spacing w:val="-8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ingreso</w:t>
      </w:r>
      <w:r w:rsidRPr="00D57004">
        <w:rPr>
          <w:rFonts w:asciiTheme="minorHAnsi" w:hAnsiTheme="minorHAnsi" w:cstheme="minorHAnsi"/>
          <w:i/>
          <w:color w:val="1F1F1E"/>
          <w:spacing w:val="-1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al</w:t>
      </w:r>
      <w:r w:rsidRPr="00D57004">
        <w:rPr>
          <w:rFonts w:asciiTheme="minorHAnsi" w:hAnsiTheme="minorHAnsi" w:cstheme="minorHAnsi"/>
          <w:i/>
          <w:color w:val="1F1F1E"/>
          <w:spacing w:val="-9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Sistema</w:t>
      </w:r>
      <w:r w:rsidRPr="00D57004">
        <w:rPr>
          <w:rFonts w:asciiTheme="minorHAnsi" w:hAnsiTheme="minorHAnsi" w:cstheme="minorHAnsi"/>
          <w:i/>
          <w:color w:val="1F1F1E"/>
          <w:spacing w:val="-9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de</w:t>
      </w:r>
      <w:r w:rsidRPr="00D57004">
        <w:rPr>
          <w:rFonts w:asciiTheme="minorHAnsi" w:hAnsiTheme="minorHAnsi" w:cstheme="minorHAnsi"/>
          <w:i/>
          <w:color w:val="1F1F1E"/>
          <w:spacing w:val="-10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Salud, que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van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implícitos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en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las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funciones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del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puesto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a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cubrir,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y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se</w:t>
      </w:r>
      <w:r w:rsidRPr="00D57004">
        <w:rPr>
          <w:rFonts w:asciiTheme="minorHAnsi" w:hAnsiTheme="minorHAnsi" w:cstheme="minorHAnsi"/>
          <w:i/>
          <w:color w:val="1F1F1E"/>
          <w:spacing w:val="1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complementará</w:t>
      </w:r>
      <w:r w:rsidRPr="00D57004">
        <w:rPr>
          <w:rFonts w:asciiTheme="minorHAnsi" w:hAnsiTheme="minorHAnsi" w:cstheme="minorHAnsi"/>
          <w:i/>
          <w:color w:val="1F1F1E"/>
          <w:spacing w:val="-2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con</w:t>
      </w:r>
      <w:r w:rsidRPr="00D57004">
        <w:rPr>
          <w:rFonts w:asciiTheme="minorHAnsi" w:hAnsiTheme="minorHAnsi" w:cstheme="minorHAnsi"/>
          <w:i/>
          <w:color w:val="1F1F1E"/>
          <w:spacing w:val="-2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aspectos del</w:t>
      </w:r>
      <w:r w:rsidRPr="00D57004">
        <w:rPr>
          <w:rFonts w:asciiTheme="minorHAnsi" w:hAnsiTheme="minorHAnsi" w:cstheme="minorHAnsi"/>
          <w:i/>
          <w:color w:val="1F1F1E"/>
          <w:spacing w:val="-2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perfil</w:t>
      </w:r>
      <w:r w:rsidRPr="00D57004">
        <w:rPr>
          <w:rFonts w:asciiTheme="minorHAnsi" w:hAnsiTheme="minorHAnsi" w:cstheme="minorHAnsi"/>
          <w:i/>
          <w:color w:val="1F1F1E"/>
          <w:spacing w:val="-3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>del puesto</w:t>
      </w:r>
      <w:r w:rsidRPr="00D57004">
        <w:rPr>
          <w:rFonts w:asciiTheme="minorHAnsi" w:hAnsiTheme="minorHAnsi" w:cstheme="minorHAnsi"/>
          <w:i/>
          <w:color w:val="1F1F1E"/>
          <w:spacing w:val="-2"/>
          <w:sz w:val="24"/>
          <w:szCs w:val="24"/>
        </w:rPr>
        <w:t xml:space="preserve"> </w:t>
      </w:r>
      <w:r w:rsidRPr="00D57004">
        <w:rPr>
          <w:rFonts w:asciiTheme="minorHAnsi" w:hAnsiTheme="minorHAnsi" w:cstheme="minorHAnsi"/>
          <w:i/>
          <w:color w:val="1F1F1E"/>
          <w:sz w:val="24"/>
          <w:szCs w:val="24"/>
        </w:rPr>
        <w:t xml:space="preserve">a concursar. </w:t>
      </w:r>
    </w:p>
    <w:p w14:paraId="1DD05901" w14:textId="234B81AD" w:rsidR="003717AD" w:rsidRPr="007D0EFE" w:rsidRDefault="003717AD">
      <w:pPr>
        <w:rPr>
          <w:rFonts w:ascii="Segoe UI Symbol" w:hAnsi="Segoe UI Symbol"/>
          <w:lang w:eastAsia="ko-KR"/>
        </w:rPr>
      </w:pPr>
    </w:p>
    <w:sectPr w:rsidR="003717AD" w:rsidRPr="007D0EF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4934" w14:textId="77777777" w:rsidR="00F75C93" w:rsidRDefault="00F75C93" w:rsidP="00B819D8">
      <w:pPr>
        <w:spacing w:after="0" w:line="240" w:lineRule="auto"/>
      </w:pPr>
      <w:r>
        <w:separator/>
      </w:r>
    </w:p>
  </w:endnote>
  <w:endnote w:type="continuationSeparator" w:id="0">
    <w:p w14:paraId="0833A0AD" w14:textId="77777777" w:rsidR="00F75C93" w:rsidRDefault="00F75C93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4F51" w14:textId="77777777" w:rsidR="00F75C93" w:rsidRDefault="00F75C93" w:rsidP="00B819D8">
      <w:pPr>
        <w:spacing w:after="0" w:line="240" w:lineRule="auto"/>
      </w:pPr>
      <w:r>
        <w:separator/>
      </w:r>
    </w:p>
  </w:footnote>
  <w:footnote w:type="continuationSeparator" w:id="0">
    <w:p w14:paraId="433F760E" w14:textId="77777777" w:rsidR="00F75C93" w:rsidRDefault="00F75C93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D"/>
    <w:rsid w:val="00056AEF"/>
    <w:rsid w:val="000C2326"/>
    <w:rsid w:val="000D6C2D"/>
    <w:rsid w:val="001B43D2"/>
    <w:rsid w:val="003717AD"/>
    <w:rsid w:val="003C63AE"/>
    <w:rsid w:val="00430C0D"/>
    <w:rsid w:val="00545FA1"/>
    <w:rsid w:val="0078160A"/>
    <w:rsid w:val="007B660E"/>
    <w:rsid w:val="007D0EFE"/>
    <w:rsid w:val="008514EC"/>
    <w:rsid w:val="008B41AF"/>
    <w:rsid w:val="008C1708"/>
    <w:rsid w:val="009374D1"/>
    <w:rsid w:val="00B819D8"/>
    <w:rsid w:val="00BE4D1D"/>
    <w:rsid w:val="00C8454B"/>
    <w:rsid w:val="00CD0D1B"/>
    <w:rsid w:val="00D57004"/>
    <w:rsid w:val="00DA06C4"/>
    <w:rsid w:val="00F57EF5"/>
    <w:rsid w:val="00F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Mencinsinresolver">
    <w:name w:val="Unresolved Mention"/>
    <w:basedOn w:val="Fuentedeprrafopredeter"/>
    <w:uiPriority w:val="99"/>
    <w:semiHidden/>
    <w:unhideWhenUsed/>
    <w:rsid w:val="000C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gerlatam.com/camc/wp-content/uploads/sites/5/2023/10/HD0405S_Manual-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uario\Desktop\Concursos\LAVADERO\PLANTA%202024\Actividades%20LAVADERO.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udneuquen.gob.ar/wp-content/uploads/2020/03/MSalud-Neuqu%C3%A9n-Manual-Lavander%C3%ADa-y-manejo-de-ropa-hospitalaria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foleg.neuquen.gob.ar/Decretos/2023/Anexo%20Unico%20-%20Ley%20340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positorio.sena.edu.co/bitstream/handle/11404/4725/Manual_patronaje_basico_interpretacion_disenos.PDF;jsessionid=AE7B4A379167910529964AEFABC3AB3E?sequence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Fabiana Hirschfeldt</cp:lastModifiedBy>
  <cp:revision>12</cp:revision>
  <dcterms:created xsi:type="dcterms:W3CDTF">2024-03-17T13:30:00Z</dcterms:created>
  <dcterms:modified xsi:type="dcterms:W3CDTF">2024-06-29T14:34:00Z</dcterms:modified>
</cp:coreProperties>
</file>