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E19BB" w14:textId="77777777" w:rsidR="007D518A" w:rsidRDefault="007D518A" w:rsidP="00B700A3">
      <w:pPr>
        <w:jc w:val="both"/>
        <w:rPr>
          <w:b/>
          <w:sz w:val="24"/>
          <w:szCs w:val="24"/>
          <w:u w:val="single"/>
        </w:rPr>
      </w:pPr>
    </w:p>
    <w:p w14:paraId="12C42F0F" w14:textId="51AB90C8" w:rsidR="00B700A3" w:rsidRPr="007C0583" w:rsidRDefault="00B700A3" w:rsidP="00B700A3">
      <w:pPr>
        <w:jc w:val="both"/>
        <w:rPr>
          <w:b/>
          <w:sz w:val="24"/>
          <w:szCs w:val="24"/>
          <w:u w:val="single"/>
        </w:rPr>
      </w:pPr>
      <w:r w:rsidRPr="007C0583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B700A3" w:rsidRPr="007C0583" w14:paraId="6562F21A" w14:textId="77777777" w:rsidTr="005B553F">
        <w:tc>
          <w:tcPr>
            <w:tcW w:w="4322" w:type="dxa"/>
          </w:tcPr>
          <w:p w14:paraId="0B4E08B3" w14:textId="77777777" w:rsidR="00B700A3" w:rsidRPr="007C0583" w:rsidRDefault="00B700A3" w:rsidP="005B553F">
            <w:pPr>
              <w:jc w:val="both"/>
              <w:rPr>
                <w:sz w:val="24"/>
                <w:szCs w:val="24"/>
                <w:u w:val="single"/>
              </w:rPr>
            </w:pPr>
            <w:r w:rsidRPr="007C0583">
              <w:rPr>
                <w:sz w:val="24"/>
                <w:szCs w:val="24"/>
                <w:u w:val="single"/>
              </w:rPr>
              <w:t>Puesto a concursar:</w:t>
            </w:r>
          </w:p>
          <w:p w14:paraId="7BB318BA" w14:textId="590280E5" w:rsidR="00B700A3" w:rsidRPr="00CA0BCA" w:rsidRDefault="00867AC6" w:rsidP="005A4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MUCAMA/O</w:t>
            </w:r>
          </w:p>
        </w:tc>
        <w:tc>
          <w:tcPr>
            <w:tcW w:w="4322" w:type="dxa"/>
          </w:tcPr>
          <w:p w14:paraId="20C8A0D7" w14:textId="77777777" w:rsidR="00B700A3" w:rsidRPr="007C0583" w:rsidRDefault="00B700A3" w:rsidP="005B553F">
            <w:pPr>
              <w:jc w:val="both"/>
              <w:rPr>
                <w:sz w:val="24"/>
                <w:szCs w:val="24"/>
                <w:u w:val="single"/>
              </w:rPr>
            </w:pPr>
            <w:r w:rsidRPr="007C0583">
              <w:rPr>
                <w:sz w:val="24"/>
                <w:szCs w:val="24"/>
                <w:u w:val="single"/>
              </w:rPr>
              <w:t>Hospital/Zona:</w:t>
            </w:r>
          </w:p>
          <w:p w14:paraId="209EDF64" w14:textId="5A54C655" w:rsidR="007C0583" w:rsidRPr="007C0583" w:rsidRDefault="007C0583" w:rsidP="007C0583">
            <w:pPr>
              <w:jc w:val="center"/>
              <w:rPr>
                <w:b/>
                <w:sz w:val="24"/>
                <w:szCs w:val="24"/>
              </w:rPr>
            </w:pPr>
            <w:r w:rsidRPr="007C0583">
              <w:rPr>
                <w:b/>
                <w:sz w:val="24"/>
                <w:szCs w:val="24"/>
              </w:rPr>
              <w:t>Hospital Zapala Dr. Jorge Juan Pose</w:t>
            </w:r>
          </w:p>
          <w:p w14:paraId="4BCF28F4" w14:textId="09ECBE7F" w:rsidR="00B700A3" w:rsidRPr="007C0583" w:rsidRDefault="007C0583" w:rsidP="007C0583">
            <w:pPr>
              <w:jc w:val="center"/>
              <w:rPr>
                <w:sz w:val="24"/>
                <w:szCs w:val="24"/>
              </w:rPr>
            </w:pPr>
            <w:r w:rsidRPr="007C0583">
              <w:rPr>
                <w:b/>
                <w:sz w:val="24"/>
                <w:szCs w:val="24"/>
              </w:rPr>
              <w:t>Zona Sanitaria II</w:t>
            </w:r>
          </w:p>
        </w:tc>
      </w:tr>
    </w:tbl>
    <w:p w14:paraId="1FEECB01" w14:textId="77777777" w:rsidR="00B700A3" w:rsidRDefault="00B700A3" w:rsidP="00B700A3">
      <w:pPr>
        <w:jc w:val="both"/>
      </w:pPr>
    </w:p>
    <w:p w14:paraId="26EEACFF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7965"/>
      </w:tblGrid>
      <w:tr w:rsidR="00871EA0" w14:paraId="04A37659" w14:textId="77777777" w:rsidTr="00493111">
        <w:tc>
          <w:tcPr>
            <w:tcW w:w="529" w:type="dxa"/>
            <w:vAlign w:val="center"/>
          </w:tcPr>
          <w:p w14:paraId="2D6F7EFD" w14:textId="77777777" w:rsidR="00871EA0" w:rsidRDefault="00871EA0" w:rsidP="00871EA0">
            <w:pPr>
              <w:jc w:val="center"/>
            </w:pPr>
            <w:r>
              <w:t>1</w:t>
            </w:r>
          </w:p>
        </w:tc>
        <w:tc>
          <w:tcPr>
            <w:tcW w:w="7965" w:type="dxa"/>
          </w:tcPr>
          <w:p w14:paraId="29678D46" w14:textId="5A1FB7B9" w:rsidR="00871EA0" w:rsidRPr="007D518A" w:rsidRDefault="00867AC6" w:rsidP="00871EA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518A">
              <w:rPr>
                <w:rFonts w:ascii="Calibri" w:hAnsi="Calibri" w:cs="Calibri"/>
                <w:sz w:val="24"/>
                <w:szCs w:val="24"/>
              </w:rPr>
              <w:t>Manual de Limpieza para Instituciones de Salud.</w:t>
            </w:r>
          </w:p>
        </w:tc>
      </w:tr>
      <w:tr w:rsidR="003573B3" w14:paraId="43BB6F1B" w14:textId="77777777" w:rsidTr="00493111">
        <w:tc>
          <w:tcPr>
            <w:tcW w:w="529" w:type="dxa"/>
            <w:vAlign w:val="center"/>
          </w:tcPr>
          <w:p w14:paraId="7311525D" w14:textId="08A23428" w:rsidR="003573B3" w:rsidRDefault="003573B3" w:rsidP="00871EA0">
            <w:pPr>
              <w:jc w:val="center"/>
            </w:pPr>
            <w:r>
              <w:t>2</w:t>
            </w:r>
          </w:p>
        </w:tc>
        <w:tc>
          <w:tcPr>
            <w:tcW w:w="7965" w:type="dxa"/>
          </w:tcPr>
          <w:p w14:paraId="7A91BAE2" w14:textId="00D1D3C0" w:rsidR="003573B3" w:rsidRPr="007D518A" w:rsidRDefault="00867AC6" w:rsidP="00871EA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518A">
              <w:rPr>
                <w:rFonts w:ascii="Calibri" w:hAnsi="Calibri" w:cs="Calibri"/>
                <w:sz w:val="24"/>
                <w:szCs w:val="24"/>
              </w:rPr>
              <w:t>Guía Provincial de Higiene de manos.</w:t>
            </w:r>
          </w:p>
        </w:tc>
      </w:tr>
      <w:tr w:rsidR="008649D0" w14:paraId="2FD8CDB9" w14:textId="77777777" w:rsidTr="00493111">
        <w:tc>
          <w:tcPr>
            <w:tcW w:w="529" w:type="dxa"/>
            <w:vAlign w:val="center"/>
          </w:tcPr>
          <w:p w14:paraId="668DF09A" w14:textId="2B58F7AB" w:rsidR="008649D0" w:rsidRDefault="008649D0" w:rsidP="00871EA0">
            <w:pPr>
              <w:jc w:val="center"/>
            </w:pPr>
            <w:r>
              <w:t>3</w:t>
            </w:r>
          </w:p>
        </w:tc>
        <w:tc>
          <w:tcPr>
            <w:tcW w:w="7965" w:type="dxa"/>
          </w:tcPr>
          <w:p w14:paraId="6E543742" w14:textId="6778F794" w:rsidR="008649D0" w:rsidRPr="007D518A" w:rsidRDefault="00867AC6" w:rsidP="00871EA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D518A">
              <w:rPr>
                <w:rFonts w:ascii="Calibri" w:eastAsia="Calibri" w:hAnsi="Calibri" w:cs="Calibri"/>
                <w:sz w:val="24"/>
                <w:szCs w:val="24"/>
              </w:rPr>
              <w:t xml:space="preserve">Guía Provincial de Antisépticos y Desinfectantes. </w:t>
            </w:r>
          </w:p>
        </w:tc>
      </w:tr>
      <w:tr w:rsidR="008649D0" w14:paraId="58CEF9C2" w14:textId="77777777" w:rsidTr="00493111">
        <w:tc>
          <w:tcPr>
            <w:tcW w:w="529" w:type="dxa"/>
            <w:vAlign w:val="center"/>
          </w:tcPr>
          <w:p w14:paraId="09BF4BE7" w14:textId="22FB6FA4" w:rsidR="008649D0" w:rsidRDefault="008649D0" w:rsidP="00871EA0">
            <w:pPr>
              <w:jc w:val="center"/>
            </w:pPr>
            <w:r>
              <w:t>4</w:t>
            </w:r>
          </w:p>
        </w:tc>
        <w:tc>
          <w:tcPr>
            <w:tcW w:w="7965" w:type="dxa"/>
          </w:tcPr>
          <w:p w14:paraId="0ACF968B" w14:textId="41D7DA55" w:rsidR="008649D0" w:rsidRPr="007D518A" w:rsidRDefault="00552878" w:rsidP="00F12B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D518A">
              <w:rPr>
                <w:rFonts w:ascii="Calibri" w:eastAsia="Calibri" w:hAnsi="Calibri" w:cs="Calibri"/>
                <w:sz w:val="24"/>
                <w:szCs w:val="24"/>
              </w:rPr>
              <w:t>Gestión de residuos en establecimientos de salud.</w:t>
            </w:r>
          </w:p>
        </w:tc>
      </w:tr>
      <w:tr w:rsidR="008649D0" w14:paraId="3421F3E7" w14:textId="77777777" w:rsidTr="00493111">
        <w:tc>
          <w:tcPr>
            <w:tcW w:w="529" w:type="dxa"/>
            <w:vAlign w:val="center"/>
          </w:tcPr>
          <w:p w14:paraId="07B74C3A" w14:textId="1596C308" w:rsidR="008649D0" w:rsidRDefault="008649D0" w:rsidP="00871EA0">
            <w:pPr>
              <w:jc w:val="center"/>
            </w:pPr>
            <w:r>
              <w:t>5</w:t>
            </w:r>
          </w:p>
        </w:tc>
        <w:tc>
          <w:tcPr>
            <w:tcW w:w="7965" w:type="dxa"/>
          </w:tcPr>
          <w:p w14:paraId="1DF3FC47" w14:textId="6A405A5F" w:rsidR="008649D0" w:rsidRPr="007D518A" w:rsidRDefault="00552878" w:rsidP="00871EA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D518A">
              <w:rPr>
                <w:rFonts w:ascii="Calibri" w:eastAsia="Calibri" w:hAnsi="Calibri" w:cs="Calibri"/>
                <w:sz w:val="24"/>
                <w:szCs w:val="24"/>
              </w:rPr>
              <w:t>Guía de seguridad para la manipulación de residuos.</w:t>
            </w:r>
          </w:p>
        </w:tc>
      </w:tr>
      <w:tr w:rsidR="00E60B84" w14:paraId="64EB6C88" w14:textId="77777777" w:rsidTr="00493111">
        <w:tc>
          <w:tcPr>
            <w:tcW w:w="529" w:type="dxa"/>
            <w:vAlign w:val="center"/>
          </w:tcPr>
          <w:p w14:paraId="581C212C" w14:textId="36AF7CCA" w:rsidR="00E60B84" w:rsidRDefault="00E60B84" w:rsidP="00871EA0">
            <w:pPr>
              <w:jc w:val="center"/>
            </w:pPr>
            <w:r>
              <w:t>6</w:t>
            </w:r>
          </w:p>
        </w:tc>
        <w:tc>
          <w:tcPr>
            <w:tcW w:w="7965" w:type="dxa"/>
          </w:tcPr>
          <w:p w14:paraId="4A316B3A" w14:textId="5C2F5318" w:rsidR="00E60B84" w:rsidRPr="007D518A" w:rsidRDefault="00F12B77" w:rsidP="00871EA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D518A">
              <w:rPr>
                <w:rFonts w:ascii="Calibri" w:eastAsia="Calibri" w:hAnsi="Calibri" w:cs="Calibri"/>
                <w:sz w:val="24"/>
                <w:szCs w:val="24"/>
              </w:rPr>
              <w:t xml:space="preserve">Ley Provincia de Neuquén N° 1875 Preservación, conservación y mejoramiento del ambiente. Anexo IX Normas para el tratamiento de Residuos Patógenos. </w:t>
            </w:r>
          </w:p>
        </w:tc>
      </w:tr>
    </w:tbl>
    <w:p w14:paraId="57D2B2EF" w14:textId="72888772" w:rsidR="00B700A3" w:rsidRDefault="00B700A3" w:rsidP="00B700A3">
      <w:pPr>
        <w:jc w:val="both"/>
      </w:pPr>
    </w:p>
    <w:p w14:paraId="492768E5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W w:w="8568" w:type="dxa"/>
        <w:tblLayout w:type="fixed"/>
        <w:tblLook w:val="04A0" w:firstRow="1" w:lastRow="0" w:firstColumn="1" w:lastColumn="0" w:noHBand="0" w:noVBand="1"/>
      </w:tblPr>
      <w:tblGrid>
        <w:gridCol w:w="473"/>
        <w:gridCol w:w="8095"/>
      </w:tblGrid>
      <w:tr w:rsidR="006E41FA" w14:paraId="38C39C74" w14:textId="77777777" w:rsidTr="006E41FA">
        <w:trPr>
          <w:trHeight w:val="537"/>
        </w:trPr>
        <w:tc>
          <w:tcPr>
            <w:tcW w:w="473" w:type="dxa"/>
            <w:vAlign w:val="center"/>
          </w:tcPr>
          <w:p w14:paraId="327ACBA2" w14:textId="77777777" w:rsidR="006E41FA" w:rsidRDefault="006E41FA" w:rsidP="006E41FA">
            <w:pPr>
              <w:jc w:val="center"/>
            </w:pPr>
            <w:r>
              <w:t>1</w:t>
            </w:r>
          </w:p>
        </w:tc>
        <w:tc>
          <w:tcPr>
            <w:tcW w:w="8095" w:type="dxa"/>
          </w:tcPr>
          <w:p w14:paraId="55460875" w14:textId="77777777" w:rsidR="00867AC6" w:rsidRPr="007D518A" w:rsidRDefault="00867AC6" w:rsidP="00867AC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518A">
              <w:rPr>
                <w:rFonts w:ascii="Calibri" w:hAnsi="Calibri" w:cs="Calibri"/>
                <w:sz w:val="24"/>
                <w:szCs w:val="24"/>
              </w:rPr>
              <w:t>https://www.saludneuquen.gob.ar/wp-content/uploads/2020/03/MSalud-</w:t>
            </w:r>
          </w:p>
          <w:p w14:paraId="1C3A8A79" w14:textId="7ABF4D69" w:rsidR="006E41FA" w:rsidRPr="007D518A" w:rsidRDefault="00867AC6" w:rsidP="00867AC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518A">
              <w:rPr>
                <w:rFonts w:ascii="Calibri" w:hAnsi="Calibri" w:cs="Calibri"/>
                <w:sz w:val="24"/>
                <w:szCs w:val="24"/>
              </w:rPr>
              <w:t>Neuqu%C3%A9n-Manual-Limpieza-Instituciones-de-Salud.pdf</w:t>
            </w:r>
          </w:p>
        </w:tc>
      </w:tr>
      <w:tr w:rsidR="006E41FA" w14:paraId="7ECD2E8F" w14:textId="77777777" w:rsidTr="006E41FA">
        <w:trPr>
          <w:trHeight w:val="552"/>
        </w:trPr>
        <w:tc>
          <w:tcPr>
            <w:tcW w:w="473" w:type="dxa"/>
            <w:vAlign w:val="center"/>
          </w:tcPr>
          <w:p w14:paraId="4355D300" w14:textId="77777777" w:rsidR="006E41FA" w:rsidRDefault="006E41FA" w:rsidP="006E41FA">
            <w:pPr>
              <w:jc w:val="center"/>
            </w:pPr>
            <w:r>
              <w:t>2</w:t>
            </w:r>
          </w:p>
        </w:tc>
        <w:tc>
          <w:tcPr>
            <w:tcW w:w="8095" w:type="dxa"/>
          </w:tcPr>
          <w:p w14:paraId="02725091" w14:textId="77777777" w:rsidR="00867AC6" w:rsidRPr="007D518A" w:rsidRDefault="00867AC6" w:rsidP="00867AC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D518A">
              <w:rPr>
                <w:rFonts w:ascii="Calibri" w:eastAsia="Calibri" w:hAnsi="Calibri" w:cs="Calibri"/>
                <w:sz w:val="24"/>
                <w:szCs w:val="24"/>
              </w:rPr>
              <w:t>https://www.saludneuquen.gob.ar/wp-content/uploads/2020/03/MSalud-</w:t>
            </w:r>
          </w:p>
          <w:p w14:paraId="63005563" w14:textId="76896FD6" w:rsidR="006E41FA" w:rsidRPr="007D518A" w:rsidRDefault="00867AC6" w:rsidP="00867AC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D518A">
              <w:rPr>
                <w:rFonts w:ascii="Calibri" w:eastAsia="Calibri" w:hAnsi="Calibri" w:cs="Calibri"/>
                <w:sz w:val="24"/>
                <w:szCs w:val="24"/>
              </w:rPr>
              <w:t>Neuqu%C3%A9n-Gui%CC%81a-Provincial-Higiene-de-Manos.pdf</w:t>
            </w:r>
          </w:p>
        </w:tc>
      </w:tr>
      <w:tr w:rsidR="006E41FA" w14:paraId="0200DE94" w14:textId="77777777" w:rsidTr="006E41FA">
        <w:trPr>
          <w:trHeight w:val="537"/>
        </w:trPr>
        <w:tc>
          <w:tcPr>
            <w:tcW w:w="473" w:type="dxa"/>
            <w:vAlign w:val="center"/>
          </w:tcPr>
          <w:p w14:paraId="208022BB" w14:textId="77777777" w:rsidR="006E41FA" w:rsidRDefault="006E41FA" w:rsidP="006E41FA">
            <w:pPr>
              <w:jc w:val="center"/>
            </w:pPr>
            <w:r>
              <w:t>3</w:t>
            </w:r>
          </w:p>
        </w:tc>
        <w:tc>
          <w:tcPr>
            <w:tcW w:w="8095" w:type="dxa"/>
          </w:tcPr>
          <w:p w14:paraId="05264A7F" w14:textId="77777777" w:rsidR="00867AC6" w:rsidRPr="007D518A" w:rsidRDefault="00867AC6" w:rsidP="00867AC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D518A">
              <w:rPr>
                <w:rFonts w:ascii="Calibri" w:eastAsia="Calibri" w:hAnsi="Calibri" w:cs="Calibri"/>
                <w:sz w:val="24"/>
                <w:szCs w:val="24"/>
              </w:rPr>
              <w:t>https://www.saludneuquen.gob.ar/wp-content/uploads/2020/03/MSalud-</w:t>
            </w:r>
          </w:p>
          <w:p w14:paraId="7959D0EA" w14:textId="326CD2B5" w:rsidR="006E41FA" w:rsidRPr="007D518A" w:rsidRDefault="00867AC6" w:rsidP="00867AC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D518A">
              <w:rPr>
                <w:rFonts w:ascii="Calibri" w:eastAsia="Calibri" w:hAnsi="Calibri" w:cs="Calibri"/>
                <w:sz w:val="24"/>
                <w:szCs w:val="24"/>
              </w:rPr>
              <w:t xml:space="preserve">Neuqu%C3%A9n-Guia-Provincial-Antis%C3%A9pticos-y-Desinfectantes.pdf </w:t>
            </w:r>
          </w:p>
        </w:tc>
      </w:tr>
      <w:tr w:rsidR="006E41FA" w14:paraId="050204C0" w14:textId="77777777" w:rsidTr="00EA7183">
        <w:trPr>
          <w:trHeight w:val="356"/>
        </w:trPr>
        <w:tc>
          <w:tcPr>
            <w:tcW w:w="473" w:type="dxa"/>
            <w:vAlign w:val="center"/>
          </w:tcPr>
          <w:p w14:paraId="766774A8" w14:textId="77777777" w:rsidR="006E41FA" w:rsidRDefault="006E41FA" w:rsidP="006E41FA">
            <w:pPr>
              <w:jc w:val="center"/>
            </w:pPr>
            <w:r>
              <w:t>4</w:t>
            </w:r>
          </w:p>
        </w:tc>
        <w:tc>
          <w:tcPr>
            <w:tcW w:w="8095" w:type="dxa"/>
          </w:tcPr>
          <w:p w14:paraId="61064A51" w14:textId="49429843" w:rsidR="006E41FA" w:rsidRDefault="000478D5" w:rsidP="006E41FA">
            <w:pPr>
              <w:jc w:val="both"/>
              <w:rPr>
                <w:rFonts w:ascii="Calibri" w:eastAsia="Calibri" w:hAnsi="Calibri" w:cs="Calibri"/>
              </w:rPr>
            </w:pPr>
            <w:hyperlink r:id="rId7" w:history="1">
              <w:r w:rsidR="00CF3958" w:rsidRPr="000C09B3">
                <w:rPr>
                  <w:rStyle w:val="Hipervnculo"/>
                  <w:rFonts w:ascii="Calibri" w:eastAsia="Calibri" w:hAnsi="Calibri" w:cs="Calibri"/>
                </w:rPr>
                <w:t>https://drive.google.com/file/d/1MvM7UyxfRvYDKHxbAkriOt2TrD2kcDV/view?usp=sharing</w:t>
              </w:r>
            </w:hyperlink>
            <w:r w:rsidR="00CF395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E41FA" w14:paraId="6FAFC8F2" w14:textId="77777777" w:rsidTr="00EA7183">
        <w:trPr>
          <w:trHeight w:val="262"/>
        </w:trPr>
        <w:tc>
          <w:tcPr>
            <w:tcW w:w="473" w:type="dxa"/>
            <w:vAlign w:val="center"/>
          </w:tcPr>
          <w:p w14:paraId="397CF5C5" w14:textId="77777777" w:rsidR="006E41FA" w:rsidRDefault="006E41FA" w:rsidP="006E41FA">
            <w:pPr>
              <w:jc w:val="center"/>
            </w:pPr>
            <w:r>
              <w:t>5</w:t>
            </w:r>
          </w:p>
        </w:tc>
        <w:tc>
          <w:tcPr>
            <w:tcW w:w="8095" w:type="dxa"/>
          </w:tcPr>
          <w:p w14:paraId="317BE32D" w14:textId="1A2E9C97" w:rsidR="006E41FA" w:rsidRDefault="000478D5" w:rsidP="006E41FA">
            <w:pPr>
              <w:jc w:val="both"/>
              <w:rPr>
                <w:rFonts w:ascii="Calibri" w:eastAsia="Calibri" w:hAnsi="Calibri" w:cs="Calibri"/>
              </w:rPr>
            </w:pPr>
            <w:hyperlink r:id="rId8" w:history="1">
              <w:r w:rsidR="00CF3958" w:rsidRPr="000C09B3">
                <w:rPr>
                  <w:rStyle w:val="Hipervnculo"/>
                  <w:rFonts w:ascii="Calibri" w:eastAsia="Calibri" w:hAnsi="Calibri" w:cs="Calibri"/>
                </w:rPr>
                <w:t>https://drive.google.com/file/d/1z3SSdteFcp3yM_ZEDUx_2WypTueChqC/view?usp=sharing</w:t>
              </w:r>
            </w:hyperlink>
            <w:r w:rsidR="00CF395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E41FA" w14:paraId="0935B6C7" w14:textId="77777777" w:rsidTr="00DE375C">
        <w:trPr>
          <w:trHeight w:val="362"/>
        </w:trPr>
        <w:tc>
          <w:tcPr>
            <w:tcW w:w="473" w:type="dxa"/>
            <w:vAlign w:val="center"/>
          </w:tcPr>
          <w:p w14:paraId="45BCE4D9" w14:textId="77777777" w:rsidR="006E41FA" w:rsidRDefault="006E41FA" w:rsidP="006E41FA">
            <w:pPr>
              <w:jc w:val="center"/>
            </w:pPr>
            <w:r>
              <w:t>6</w:t>
            </w:r>
          </w:p>
        </w:tc>
        <w:tc>
          <w:tcPr>
            <w:tcW w:w="8095" w:type="dxa"/>
          </w:tcPr>
          <w:p w14:paraId="088D0B61" w14:textId="540EA264" w:rsidR="006E41FA" w:rsidRDefault="000478D5" w:rsidP="006E41FA">
            <w:pPr>
              <w:jc w:val="both"/>
              <w:rPr>
                <w:rFonts w:ascii="Calibri" w:eastAsia="Calibri" w:hAnsi="Calibri" w:cs="Calibri"/>
              </w:rPr>
            </w:pPr>
            <w:hyperlink r:id="rId9" w:history="1">
              <w:r w:rsidR="00CF3958" w:rsidRPr="000C09B3">
                <w:rPr>
                  <w:rStyle w:val="Hipervnculo"/>
                  <w:rFonts w:ascii="Calibri" w:eastAsia="Calibri" w:hAnsi="Calibri" w:cs="Calibri"/>
                </w:rPr>
                <w:t>https://drive.google.com/file/d/1du35NpLycy5FbXSrR9PlxM2jkNRnPE5k/view?usp=sharing</w:t>
              </w:r>
            </w:hyperlink>
            <w:r w:rsidR="00CF3958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07189E2" w14:textId="77777777" w:rsidR="00867AC6" w:rsidRDefault="00867AC6" w:rsidP="00B700A3">
      <w:pPr>
        <w:jc w:val="both"/>
        <w:rPr>
          <w:b/>
          <w:u w:val="single"/>
        </w:rPr>
      </w:pPr>
    </w:p>
    <w:p w14:paraId="214970F1" w14:textId="42CEBE91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LECTURAS COPLEMENTARIAS: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328"/>
        <w:gridCol w:w="8166"/>
      </w:tblGrid>
      <w:tr w:rsidR="004A26F2" w14:paraId="30276E7E" w14:textId="77777777" w:rsidTr="00D57DA5">
        <w:trPr>
          <w:trHeight w:val="191"/>
        </w:trPr>
        <w:tc>
          <w:tcPr>
            <w:tcW w:w="301" w:type="dxa"/>
            <w:vAlign w:val="center"/>
          </w:tcPr>
          <w:p w14:paraId="508DB836" w14:textId="17C42FB8" w:rsidR="004A26F2" w:rsidRDefault="004A26F2" w:rsidP="004A26F2">
            <w:pPr>
              <w:jc w:val="center"/>
            </w:pPr>
            <w:r>
              <w:t>1</w:t>
            </w:r>
          </w:p>
        </w:tc>
        <w:tc>
          <w:tcPr>
            <w:tcW w:w="8193" w:type="dxa"/>
          </w:tcPr>
          <w:p w14:paraId="65C7926E" w14:textId="0AD043AD" w:rsidR="004D3BD8" w:rsidRPr="004D3BD8" w:rsidRDefault="00867AC6" w:rsidP="004D3BD8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CONVEN</w:t>
            </w:r>
            <w:r w:rsidR="004D3BD8">
              <w:rPr>
                <w:rFonts w:ascii="Calibri" w:hAnsi="Calibri" w:cs="Calibri"/>
                <w:sz w:val="24"/>
                <w:szCs w:val="24"/>
              </w:rPr>
              <w:t xml:space="preserve">IO COLECTIVO DE SALUD LEY 3408: </w:t>
            </w:r>
            <w:hyperlink r:id="rId10" w:history="1">
              <w:r w:rsidR="004D3BD8" w:rsidRPr="00211DCF">
                <w:rPr>
                  <w:rStyle w:val="Hipervnculo"/>
                </w:rPr>
                <w:t>https://ateneuquen.com.ar/wp-content/uploads/2024/03/CCT-salud-Ley-3408-b.pdf</w:t>
              </w:r>
            </w:hyperlink>
          </w:p>
        </w:tc>
      </w:tr>
    </w:tbl>
    <w:p w14:paraId="7A2DE06E" w14:textId="06BF1FFE" w:rsidR="00B700A3" w:rsidRDefault="00B700A3" w:rsidP="00B700A3">
      <w:pPr>
        <w:jc w:val="both"/>
      </w:pPr>
    </w:p>
    <w:p w14:paraId="1D9F25D2" w14:textId="77777777" w:rsidR="00020FE2" w:rsidRPr="003161A2" w:rsidRDefault="00020FE2" w:rsidP="00020FE2">
      <w:pPr>
        <w:pStyle w:val="Textoindependiente"/>
        <w:spacing w:line="276" w:lineRule="auto"/>
        <w:ind w:left="102" w:right="120"/>
        <w:jc w:val="both"/>
        <w:rPr>
          <w:rFonts w:ascii="Calibri Light" w:hAnsi="Calibri Light" w:cs="Calibri Light"/>
          <w:sz w:val="24"/>
          <w:szCs w:val="24"/>
        </w:rPr>
      </w:pPr>
      <w:r w:rsidRPr="00996568">
        <w:rPr>
          <w:rFonts w:ascii="Calibri Light" w:hAnsi="Calibri Light" w:cs="Calibri Light"/>
          <w:color w:val="1F1F1E"/>
          <w:sz w:val="24"/>
          <w:szCs w:val="24"/>
        </w:rPr>
        <w:t>El examen además de la bibliografía obligatoria, se integrará con los conocimientos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requeridos</w:t>
      </w:r>
      <w:r w:rsidRPr="00996568">
        <w:rPr>
          <w:rFonts w:ascii="Calibri Light" w:hAnsi="Calibri Light" w:cs="Calibri Light"/>
          <w:color w:val="1F1F1E"/>
          <w:spacing w:val="-10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para</w:t>
      </w:r>
      <w:r w:rsidRPr="00996568">
        <w:rPr>
          <w:rFonts w:ascii="Calibri Light" w:hAnsi="Calibri Light" w:cs="Calibri Light"/>
          <w:color w:val="1F1F1E"/>
          <w:spacing w:val="-10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el</w:t>
      </w:r>
      <w:r w:rsidRPr="00996568">
        <w:rPr>
          <w:rFonts w:ascii="Calibri Light" w:hAnsi="Calibri Light" w:cs="Calibri Light"/>
          <w:color w:val="1F1F1E"/>
          <w:spacing w:val="-8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ingreso</w:t>
      </w:r>
      <w:r w:rsidRPr="00996568">
        <w:rPr>
          <w:rFonts w:ascii="Calibri Light" w:hAnsi="Calibri Light" w:cs="Calibri Light"/>
          <w:color w:val="1F1F1E"/>
          <w:spacing w:val="-1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al</w:t>
      </w:r>
      <w:r w:rsidRPr="00996568">
        <w:rPr>
          <w:rFonts w:ascii="Calibri Light" w:hAnsi="Calibri Light" w:cs="Calibri Light"/>
          <w:color w:val="1F1F1E"/>
          <w:spacing w:val="-9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Sistema</w:t>
      </w:r>
      <w:r w:rsidRPr="00996568">
        <w:rPr>
          <w:rFonts w:ascii="Calibri Light" w:hAnsi="Calibri Light" w:cs="Calibri Light"/>
          <w:color w:val="1F1F1E"/>
          <w:spacing w:val="-9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de</w:t>
      </w:r>
      <w:r w:rsidRPr="00996568">
        <w:rPr>
          <w:rFonts w:ascii="Calibri Light" w:hAnsi="Calibri Light" w:cs="Calibri Light"/>
          <w:color w:val="1F1F1E"/>
          <w:spacing w:val="-10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Salud</w:t>
      </w:r>
      <w:r>
        <w:rPr>
          <w:rFonts w:ascii="Calibri Light" w:hAnsi="Calibri Light" w:cs="Calibri Light"/>
          <w:color w:val="1F1F1E"/>
          <w:sz w:val="24"/>
          <w:szCs w:val="24"/>
        </w:rPr>
        <w:t xml:space="preserve">,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que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van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implícitos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en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las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funciones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del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puesto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a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cubrir,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y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se</w:t>
      </w:r>
      <w:r w:rsidRPr="00996568">
        <w:rPr>
          <w:rFonts w:ascii="Calibri Light" w:hAnsi="Calibri Light" w:cs="Calibri Light"/>
          <w:color w:val="1F1F1E"/>
          <w:spacing w:val="1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complementará</w:t>
      </w:r>
      <w:r w:rsidRPr="00996568">
        <w:rPr>
          <w:rFonts w:ascii="Calibri Light" w:hAnsi="Calibri Light" w:cs="Calibri Light"/>
          <w:color w:val="1F1F1E"/>
          <w:spacing w:val="-2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con</w:t>
      </w:r>
      <w:r w:rsidRPr="00996568">
        <w:rPr>
          <w:rFonts w:ascii="Calibri Light" w:hAnsi="Calibri Light" w:cs="Calibri Light"/>
          <w:color w:val="1F1F1E"/>
          <w:spacing w:val="-2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aspectos del</w:t>
      </w:r>
      <w:r w:rsidRPr="00996568">
        <w:rPr>
          <w:rFonts w:ascii="Calibri Light" w:hAnsi="Calibri Light" w:cs="Calibri Light"/>
          <w:color w:val="1F1F1E"/>
          <w:spacing w:val="-2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perfil</w:t>
      </w:r>
      <w:r w:rsidRPr="00996568">
        <w:rPr>
          <w:rFonts w:ascii="Calibri Light" w:hAnsi="Calibri Light" w:cs="Calibri Light"/>
          <w:color w:val="1F1F1E"/>
          <w:spacing w:val="-3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del puesto</w:t>
      </w:r>
      <w:r w:rsidRPr="00996568">
        <w:rPr>
          <w:rFonts w:ascii="Calibri Light" w:hAnsi="Calibri Light" w:cs="Calibri Light"/>
          <w:color w:val="1F1F1E"/>
          <w:spacing w:val="-2"/>
          <w:sz w:val="24"/>
          <w:szCs w:val="24"/>
        </w:rPr>
        <w:t xml:space="preserve"> </w:t>
      </w:r>
      <w:r w:rsidRPr="00996568">
        <w:rPr>
          <w:rFonts w:ascii="Calibri Light" w:hAnsi="Calibri Light" w:cs="Calibri Light"/>
          <w:color w:val="1F1F1E"/>
          <w:sz w:val="24"/>
          <w:szCs w:val="24"/>
        </w:rPr>
        <w:t>a concursar</w:t>
      </w:r>
      <w:r>
        <w:rPr>
          <w:rFonts w:ascii="Calibri Light" w:hAnsi="Calibri Light" w:cs="Calibri Light"/>
          <w:color w:val="1F1F1E"/>
          <w:sz w:val="24"/>
          <w:szCs w:val="24"/>
        </w:rPr>
        <w:t xml:space="preserve">. </w:t>
      </w:r>
    </w:p>
    <w:p w14:paraId="2B075547" w14:textId="097D0E6D" w:rsidR="004D0E6A" w:rsidRPr="004D0E6A" w:rsidRDefault="004D0E6A" w:rsidP="004D0E6A">
      <w:pPr>
        <w:tabs>
          <w:tab w:val="left" w:pos="1935"/>
        </w:tabs>
      </w:pPr>
      <w:bookmarkStart w:id="0" w:name="_GoBack"/>
      <w:bookmarkEnd w:id="0"/>
    </w:p>
    <w:p w14:paraId="6D3B0F97" w14:textId="4ADD68B9" w:rsidR="004D0E6A" w:rsidRPr="004D0E6A" w:rsidRDefault="004D0E6A" w:rsidP="004D0E6A">
      <w:pPr>
        <w:tabs>
          <w:tab w:val="left" w:pos="1935"/>
        </w:tabs>
      </w:pPr>
    </w:p>
    <w:sectPr w:rsidR="004D0E6A" w:rsidRPr="004D0E6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D7C7E" w14:textId="77777777" w:rsidR="000478D5" w:rsidRDefault="000478D5" w:rsidP="002E31F8">
      <w:pPr>
        <w:spacing w:after="0" w:line="240" w:lineRule="auto"/>
      </w:pPr>
      <w:r>
        <w:separator/>
      </w:r>
    </w:p>
  </w:endnote>
  <w:endnote w:type="continuationSeparator" w:id="0">
    <w:p w14:paraId="57C34C93" w14:textId="77777777" w:rsidR="000478D5" w:rsidRDefault="000478D5" w:rsidP="002E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58757" w14:textId="77777777" w:rsidR="000478D5" w:rsidRDefault="000478D5" w:rsidP="002E31F8">
      <w:pPr>
        <w:spacing w:after="0" w:line="240" w:lineRule="auto"/>
      </w:pPr>
      <w:r>
        <w:separator/>
      </w:r>
    </w:p>
  </w:footnote>
  <w:footnote w:type="continuationSeparator" w:id="0">
    <w:p w14:paraId="6337D765" w14:textId="77777777" w:rsidR="000478D5" w:rsidRDefault="000478D5" w:rsidP="002E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34D82" w14:textId="47F29A22" w:rsidR="002E31F8" w:rsidRDefault="004D3BD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10FE431" wp14:editId="68223755">
          <wp:simplePos x="0" y="0"/>
          <wp:positionH relativeFrom="column">
            <wp:posOffset>-1076325</wp:posOffset>
          </wp:positionH>
          <wp:positionV relativeFrom="paragraph">
            <wp:posOffset>-476885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25"/>
    <w:rsid w:val="00020FE2"/>
    <w:rsid w:val="000478D5"/>
    <w:rsid w:val="000A1635"/>
    <w:rsid w:val="000D6DDF"/>
    <w:rsid w:val="00137641"/>
    <w:rsid w:val="00185A58"/>
    <w:rsid w:val="002B527E"/>
    <w:rsid w:val="002E31F8"/>
    <w:rsid w:val="0030282D"/>
    <w:rsid w:val="00313852"/>
    <w:rsid w:val="00350123"/>
    <w:rsid w:val="0035307F"/>
    <w:rsid w:val="00356FBE"/>
    <w:rsid w:val="003573B3"/>
    <w:rsid w:val="00385B9F"/>
    <w:rsid w:val="00465B36"/>
    <w:rsid w:val="004808D3"/>
    <w:rsid w:val="00493111"/>
    <w:rsid w:val="004A26F2"/>
    <w:rsid w:val="004D0E6A"/>
    <w:rsid w:val="004D294A"/>
    <w:rsid w:val="004D3BD8"/>
    <w:rsid w:val="00502DD0"/>
    <w:rsid w:val="00516F7F"/>
    <w:rsid w:val="00552878"/>
    <w:rsid w:val="00575742"/>
    <w:rsid w:val="00586CE0"/>
    <w:rsid w:val="005A49A5"/>
    <w:rsid w:val="005D53F9"/>
    <w:rsid w:val="00624E25"/>
    <w:rsid w:val="006E41FA"/>
    <w:rsid w:val="007376E9"/>
    <w:rsid w:val="0078427E"/>
    <w:rsid w:val="007A2440"/>
    <w:rsid w:val="007C0583"/>
    <w:rsid w:val="007D518A"/>
    <w:rsid w:val="00854C42"/>
    <w:rsid w:val="008649D0"/>
    <w:rsid w:val="00867AC6"/>
    <w:rsid w:val="00871EA0"/>
    <w:rsid w:val="008A54F9"/>
    <w:rsid w:val="0092313C"/>
    <w:rsid w:val="009D0A0B"/>
    <w:rsid w:val="009D2480"/>
    <w:rsid w:val="009E40A2"/>
    <w:rsid w:val="00A11051"/>
    <w:rsid w:val="00A20F1C"/>
    <w:rsid w:val="00A83865"/>
    <w:rsid w:val="00AA1030"/>
    <w:rsid w:val="00AB6F39"/>
    <w:rsid w:val="00AC1607"/>
    <w:rsid w:val="00B242B5"/>
    <w:rsid w:val="00B506CA"/>
    <w:rsid w:val="00B700A3"/>
    <w:rsid w:val="00B976B6"/>
    <w:rsid w:val="00BD4631"/>
    <w:rsid w:val="00C15448"/>
    <w:rsid w:val="00C517F1"/>
    <w:rsid w:val="00C95472"/>
    <w:rsid w:val="00CA0BCA"/>
    <w:rsid w:val="00CD25AC"/>
    <w:rsid w:val="00CE2E34"/>
    <w:rsid w:val="00CF3958"/>
    <w:rsid w:val="00D2655D"/>
    <w:rsid w:val="00D32B61"/>
    <w:rsid w:val="00D57DA5"/>
    <w:rsid w:val="00DA1C2F"/>
    <w:rsid w:val="00DE375C"/>
    <w:rsid w:val="00DF73ED"/>
    <w:rsid w:val="00E60B84"/>
    <w:rsid w:val="00EA7183"/>
    <w:rsid w:val="00EB6267"/>
    <w:rsid w:val="00ED1697"/>
    <w:rsid w:val="00F12B77"/>
    <w:rsid w:val="00F23E40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9C4B5A"/>
  <w15:docId w15:val="{F854AD47-3AD2-4EE5-A19F-3987527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paragraph" w:styleId="Ttulo1">
    <w:name w:val="heading 1"/>
    <w:basedOn w:val="Normal"/>
    <w:next w:val="Normal"/>
    <w:link w:val="Ttulo1Car"/>
    <w:uiPriority w:val="9"/>
    <w:qFormat/>
    <w:rsid w:val="00737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4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D46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E3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1F8"/>
  </w:style>
  <w:style w:type="paragraph" w:styleId="Piedepgina">
    <w:name w:val="footer"/>
    <w:basedOn w:val="Normal"/>
    <w:link w:val="PiedepginaCar"/>
    <w:uiPriority w:val="99"/>
    <w:unhideWhenUsed/>
    <w:rsid w:val="002E3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1F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1EA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376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020FE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0FE2"/>
    <w:rPr>
      <w:rFonts w:ascii="Segoe UI" w:eastAsia="Segoe UI" w:hAnsi="Segoe UI" w:cs="Segoe UI"/>
      <w:sz w:val="23"/>
      <w:szCs w:val="2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3SSdteFcp3yM_ZEDUx_2WypTueChqC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vM7UyxfRvYDKHxbAkriOt2TrD2kcDV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teneuquen.com.ar/wp-content/uploads/2024/03/CCT-salud-Ley-3408-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u35NpLycy5FbXSrR9PlxM2jkNRnPE5k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CD75-DA7F-45B8-9CB5-05A59A0D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HPN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usuario</cp:lastModifiedBy>
  <cp:revision>43</cp:revision>
  <dcterms:created xsi:type="dcterms:W3CDTF">2022-02-11T15:20:00Z</dcterms:created>
  <dcterms:modified xsi:type="dcterms:W3CDTF">2024-05-13T13:23:00Z</dcterms:modified>
</cp:coreProperties>
</file>