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654E7" w14:textId="77777777" w:rsidR="000822C4" w:rsidRPr="005845B6" w:rsidRDefault="000822C4" w:rsidP="00430C0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Hlk165031608"/>
    </w:p>
    <w:p w14:paraId="1AA170BC" w14:textId="375A3F2C" w:rsidR="00430C0D" w:rsidRPr="005845B6" w:rsidRDefault="00430C0D" w:rsidP="00430C0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845B6">
        <w:rPr>
          <w:rFonts w:ascii="Arial" w:hAnsi="Arial" w:cs="Arial"/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9107" w:type="dxa"/>
        <w:tblLook w:val="04A0" w:firstRow="1" w:lastRow="0" w:firstColumn="1" w:lastColumn="0" w:noHBand="0" w:noVBand="1"/>
      </w:tblPr>
      <w:tblGrid>
        <w:gridCol w:w="4551"/>
        <w:gridCol w:w="4556"/>
      </w:tblGrid>
      <w:tr w:rsidR="00430C0D" w:rsidRPr="005845B6" w14:paraId="6CD2F3D0" w14:textId="77777777" w:rsidTr="000822C4">
        <w:trPr>
          <w:trHeight w:val="942"/>
        </w:trPr>
        <w:tc>
          <w:tcPr>
            <w:tcW w:w="4551" w:type="dxa"/>
          </w:tcPr>
          <w:p w14:paraId="3E6E9FF5" w14:textId="77777777" w:rsidR="00430C0D" w:rsidRPr="005845B6" w:rsidRDefault="00430C0D" w:rsidP="00E01890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845B6">
              <w:rPr>
                <w:rFonts w:ascii="Arial" w:hAnsi="Arial" w:cs="Arial"/>
                <w:sz w:val="24"/>
                <w:szCs w:val="24"/>
                <w:u w:val="single"/>
              </w:rPr>
              <w:t>Puesto a concursar:</w:t>
            </w:r>
          </w:p>
          <w:p w14:paraId="34FB54AB" w14:textId="3BED4FB0" w:rsidR="00430C0D" w:rsidRPr="005845B6" w:rsidRDefault="00207FAA" w:rsidP="00E0189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45B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Enfermero/a </w:t>
            </w:r>
          </w:p>
          <w:p w14:paraId="28EBF5B8" w14:textId="77777777" w:rsidR="00430C0D" w:rsidRPr="005845B6" w:rsidRDefault="00430C0D" w:rsidP="00E01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7028EB2C" w14:textId="4BBD7A4A" w:rsidR="00430C0D" w:rsidRPr="005845B6" w:rsidRDefault="000822C4" w:rsidP="000822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COMPLEJIDAD III</w:t>
            </w:r>
          </w:p>
        </w:tc>
      </w:tr>
    </w:tbl>
    <w:p w14:paraId="73E06413" w14:textId="77777777" w:rsidR="00430C0D" w:rsidRPr="005845B6" w:rsidRDefault="00430C0D" w:rsidP="00430C0D">
      <w:pPr>
        <w:jc w:val="both"/>
        <w:rPr>
          <w:rFonts w:ascii="Arial" w:hAnsi="Arial" w:cs="Arial"/>
          <w:sz w:val="24"/>
          <w:szCs w:val="24"/>
        </w:rPr>
      </w:pPr>
    </w:p>
    <w:p w14:paraId="026C344D" w14:textId="72ACEE23" w:rsidR="00430C0D" w:rsidRPr="005845B6" w:rsidRDefault="00430C0D" w:rsidP="00430C0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845B6">
        <w:rPr>
          <w:rFonts w:ascii="Arial" w:hAnsi="Arial" w:cs="Arial"/>
          <w:b/>
          <w:sz w:val="24"/>
          <w:szCs w:val="24"/>
          <w:u w:val="single"/>
        </w:rPr>
        <w:t>NORMATIVA Y BIBLIOGRAFIA OBLIGATORIA</w:t>
      </w:r>
    </w:p>
    <w:tbl>
      <w:tblPr>
        <w:tblW w:w="91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588"/>
      </w:tblGrid>
      <w:tr w:rsidR="00F40C83" w:rsidRPr="005845B6" w14:paraId="282FAF30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58E95A8" w14:textId="77777777" w:rsidR="00F40C83" w:rsidRPr="005845B6" w:rsidRDefault="00F40C83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14:paraId="3E1B1E78" w14:textId="420A7F9D" w:rsidR="00F40C83" w:rsidRDefault="00F40C83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Convenio Colectivo de Salud, ley 3</w:t>
            </w:r>
            <w:r w:rsidR="00080E18" w:rsidRPr="005845B6">
              <w:rPr>
                <w:rFonts w:ascii="Arial" w:hAnsi="Arial" w:cs="Arial"/>
                <w:sz w:val="24"/>
                <w:szCs w:val="24"/>
              </w:rPr>
              <w:t>40</w:t>
            </w:r>
            <w:r w:rsidRPr="005845B6">
              <w:rPr>
                <w:rFonts w:ascii="Arial" w:hAnsi="Arial" w:cs="Arial"/>
                <w:sz w:val="24"/>
                <w:szCs w:val="24"/>
              </w:rPr>
              <w:t>8.</w:t>
            </w:r>
            <w:r w:rsidR="00F26401">
              <w:rPr>
                <w:rFonts w:ascii="Arial" w:hAnsi="Arial" w:cs="Arial"/>
                <w:sz w:val="24"/>
                <w:szCs w:val="24"/>
              </w:rPr>
              <w:t xml:space="preserve"> (Capitulo 1, 2 y 4)</w:t>
            </w:r>
          </w:p>
          <w:p w14:paraId="0A102387" w14:textId="55D74266" w:rsidR="005845B6" w:rsidRPr="005845B6" w:rsidRDefault="005845B6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C83" w:rsidRPr="005845B6" w14:paraId="2A7EC95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860804E" w14:textId="77777777" w:rsidR="00F40C83" w:rsidRPr="005845B6" w:rsidRDefault="00F40C83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14:paraId="3114FD61" w14:textId="23185B70" w:rsidR="00F40C83" w:rsidRDefault="00F40C83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Manual del Vacunador</w:t>
            </w:r>
            <w:r w:rsidR="00EA17AC" w:rsidRPr="005845B6">
              <w:rPr>
                <w:rFonts w:ascii="Arial" w:hAnsi="Arial" w:cs="Arial"/>
                <w:sz w:val="24"/>
                <w:szCs w:val="24"/>
              </w:rPr>
              <w:t xml:space="preserve"> 2013. </w:t>
            </w:r>
            <w:r w:rsidRPr="005845B6">
              <w:rPr>
                <w:rFonts w:ascii="Arial" w:hAnsi="Arial" w:cs="Arial"/>
                <w:sz w:val="24"/>
                <w:szCs w:val="24"/>
              </w:rPr>
              <w:t xml:space="preserve">Ministerio de Salud, </w:t>
            </w:r>
            <w:r w:rsidR="00EA17AC" w:rsidRPr="005845B6">
              <w:rPr>
                <w:rFonts w:ascii="Arial" w:hAnsi="Arial" w:cs="Arial"/>
                <w:sz w:val="24"/>
                <w:szCs w:val="24"/>
              </w:rPr>
              <w:t>Buenos Aires Ciudad</w:t>
            </w:r>
          </w:p>
          <w:p w14:paraId="7878993F" w14:textId="65937000" w:rsidR="00C2299B" w:rsidRDefault="006A2B4B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(páginas de 7 a13, 34 a 37,</w:t>
            </w:r>
            <w:r w:rsidR="007226E7">
              <w:rPr>
                <w:rFonts w:ascii="Arial" w:hAnsi="Arial" w:cs="Arial"/>
                <w:sz w:val="24"/>
                <w:szCs w:val="24"/>
              </w:rPr>
              <w:t xml:space="preserve"> 108 a 110,</w:t>
            </w:r>
            <w:r>
              <w:rPr>
                <w:rFonts w:ascii="Arial" w:hAnsi="Arial" w:cs="Arial"/>
                <w:sz w:val="24"/>
                <w:szCs w:val="24"/>
              </w:rPr>
              <w:t xml:space="preserve"> 114 a 125)</w:t>
            </w:r>
          </w:p>
          <w:p w14:paraId="39270F32" w14:textId="316CAC26" w:rsidR="005845B6" w:rsidRPr="005845B6" w:rsidRDefault="005845B6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404" w:rsidRPr="005845B6" w14:paraId="106893BE" w14:textId="77777777" w:rsidTr="00C764C1">
        <w:trPr>
          <w:trHeight w:val="348"/>
        </w:trPr>
        <w:tc>
          <w:tcPr>
            <w:tcW w:w="565" w:type="dxa"/>
            <w:shd w:val="clear" w:color="auto" w:fill="auto"/>
          </w:tcPr>
          <w:p w14:paraId="1E03F32B" w14:textId="013EDFDE" w:rsidR="00DB3404" w:rsidRPr="005845B6" w:rsidRDefault="00515C15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88" w:type="dxa"/>
            <w:shd w:val="clear" w:color="auto" w:fill="auto"/>
          </w:tcPr>
          <w:p w14:paraId="1894680E" w14:textId="5ECF6F98" w:rsidR="005845B6" w:rsidRPr="005845B6" w:rsidRDefault="00DB3404" w:rsidP="005D17F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Lineamientos técnicos y manual de vacunación VPH- 2024</w:t>
            </w:r>
            <w:r w:rsidR="006A2B4B">
              <w:rPr>
                <w:rFonts w:ascii="Arial" w:hAnsi="Arial" w:cs="Arial"/>
                <w:sz w:val="24"/>
                <w:szCs w:val="24"/>
              </w:rPr>
              <w:t xml:space="preserve"> (paginas 9-10-11)</w:t>
            </w:r>
          </w:p>
        </w:tc>
      </w:tr>
      <w:tr w:rsidR="00DB3404" w:rsidRPr="005845B6" w14:paraId="68C9E882" w14:textId="77777777" w:rsidTr="00C764C1">
        <w:trPr>
          <w:trHeight w:val="348"/>
        </w:trPr>
        <w:tc>
          <w:tcPr>
            <w:tcW w:w="565" w:type="dxa"/>
            <w:shd w:val="clear" w:color="auto" w:fill="auto"/>
          </w:tcPr>
          <w:p w14:paraId="0A39F44D" w14:textId="11BB7862" w:rsidR="00DB3404" w:rsidRPr="005845B6" w:rsidRDefault="00515C15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88" w:type="dxa"/>
            <w:shd w:val="clear" w:color="auto" w:fill="auto"/>
          </w:tcPr>
          <w:p w14:paraId="6C5DE292" w14:textId="4E69471B" w:rsidR="00DB3404" w:rsidRPr="005845B6" w:rsidRDefault="00DB3404" w:rsidP="005D17F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Lineamientos Técnicos de vacunación VSR- 2024</w:t>
            </w:r>
            <w:r w:rsidR="006A2B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40C83" w:rsidRPr="005845B6" w14:paraId="508D07D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118840D" w14:textId="506031E8" w:rsidR="00F40C83" w:rsidRPr="005845B6" w:rsidRDefault="00771ED3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88" w:type="dxa"/>
            <w:shd w:val="clear" w:color="auto" w:fill="auto"/>
          </w:tcPr>
          <w:p w14:paraId="07CEF07D" w14:textId="77777777" w:rsidR="00F40C83" w:rsidRDefault="00F40C83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El Proceso de Atención de Enfermería.</w:t>
            </w:r>
          </w:p>
          <w:p w14:paraId="648EACEE" w14:textId="4B6549D9" w:rsidR="005845B6" w:rsidRPr="005845B6" w:rsidRDefault="005845B6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C83" w:rsidRPr="005845B6" w14:paraId="39BD0996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D73AE95" w14:textId="3D5700FC" w:rsidR="00F40C83" w:rsidRPr="005845B6" w:rsidRDefault="00771ED3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88" w:type="dxa"/>
            <w:shd w:val="clear" w:color="auto" w:fill="auto"/>
          </w:tcPr>
          <w:p w14:paraId="17B8063A" w14:textId="77777777" w:rsidR="00F40C83" w:rsidRDefault="00F40C83" w:rsidP="005D17F9">
            <w:pPr>
              <w:spacing w:after="0" w:line="240" w:lineRule="auto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5845B6">
              <w:rPr>
                <w:rFonts w:ascii="Arial" w:hAnsi="Arial" w:cs="Arial"/>
                <w:spacing w:val="-1"/>
                <w:sz w:val="24"/>
                <w:szCs w:val="24"/>
              </w:rPr>
              <w:t>Guía</w:t>
            </w:r>
            <w:r w:rsidRPr="005845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5B6">
              <w:rPr>
                <w:rFonts w:ascii="Arial" w:hAnsi="Arial" w:cs="Arial"/>
                <w:spacing w:val="-1"/>
                <w:sz w:val="24"/>
                <w:szCs w:val="24"/>
              </w:rPr>
              <w:t>Provincial</w:t>
            </w:r>
            <w:r w:rsidRPr="005845B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845B6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5845B6">
              <w:rPr>
                <w:rFonts w:ascii="Arial" w:hAnsi="Arial" w:cs="Arial"/>
                <w:spacing w:val="-1"/>
                <w:sz w:val="24"/>
                <w:szCs w:val="24"/>
              </w:rPr>
              <w:t>Higiene</w:t>
            </w:r>
            <w:r w:rsidRPr="005845B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845B6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5845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5B6">
              <w:rPr>
                <w:rFonts w:ascii="Arial" w:hAnsi="Arial" w:cs="Arial"/>
                <w:spacing w:val="-1"/>
                <w:sz w:val="24"/>
                <w:szCs w:val="24"/>
              </w:rPr>
              <w:t>Manos</w:t>
            </w:r>
          </w:p>
          <w:p w14:paraId="69FD6949" w14:textId="28EC990B" w:rsidR="005845B6" w:rsidRPr="005845B6" w:rsidRDefault="005845B6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C83" w:rsidRPr="005845B6" w14:paraId="2D076F5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242580D5" w14:textId="61BA4C0D" w:rsidR="00F40C83" w:rsidRPr="005845B6" w:rsidRDefault="00771ED3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88" w:type="dxa"/>
            <w:shd w:val="clear" w:color="auto" w:fill="auto"/>
          </w:tcPr>
          <w:p w14:paraId="16C63E39" w14:textId="57F3FDB8" w:rsidR="00F40C83" w:rsidRDefault="00F40C83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Farmacología</w:t>
            </w:r>
            <w:r w:rsidR="00A75E62">
              <w:rPr>
                <w:rFonts w:ascii="Arial" w:hAnsi="Arial" w:cs="Arial"/>
                <w:sz w:val="24"/>
                <w:szCs w:val="24"/>
              </w:rPr>
              <w:t xml:space="preserve"> (Pagina 2 a 7)</w:t>
            </w:r>
          </w:p>
          <w:p w14:paraId="4DCC2DD7" w14:textId="09D3A0A3" w:rsidR="005845B6" w:rsidRPr="005845B6" w:rsidRDefault="005845B6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C83" w:rsidRPr="005845B6" w14:paraId="42EBDE4A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1482FF5" w14:textId="1F8D3B8D" w:rsidR="00F40C83" w:rsidRPr="005845B6" w:rsidRDefault="00771ED3" w:rsidP="00C764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88" w:type="dxa"/>
            <w:shd w:val="clear" w:color="auto" w:fill="auto"/>
          </w:tcPr>
          <w:p w14:paraId="173B5E75" w14:textId="2FEA3FFE" w:rsidR="00F40C83" w:rsidRDefault="00F40C83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Maternidades seguras centradas en la familia.</w:t>
            </w:r>
            <w:r w:rsidR="005E4764">
              <w:rPr>
                <w:rFonts w:ascii="Arial" w:hAnsi="Arial" w:cs="Arial"/>
                <w:sz w:val="24"/>
                <w:szCs w:val="24"/>
              </w:rPr>
              <w:t xml:space="preserve"> (Sección 1)</w:t>
            </w:r>
          </w:p>
          <w:p w14:paraId="1964966F" w14:textId="4E4DBC3D" w:rsidR="005845B6" w:rsidRPr="005845B6" w:rsidRDefault="005845B6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4EB" w:rsidRPr="005845B6" w14:paraId="7391258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613A0299" w14:textId="1007B62C" w:rsidR="001C14EB" w:rsidRPr="005845B6" w:rsidRDefault="00771ED3" w:rsidP="00C764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88" w:type="dxa"/>
            <w:shd w:val="clear" w:color="auto" w:fill="auto"/>
          </w:tcPr>
          <w:p w14:paraId="281A9307" w14:textId="77777777" w:rsidR="001C14EB" w:rsidRDefault="005845B6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Parte de las Guías del IWGDF de 2023 sobre la prevención y el tratamiento de las enfermedades del pie relacionadas con la diabetes</w:t>
            </w:r>
          </w:p>
          <w:p w14:paraId="0982A218" w14:textId="4C4CA09F" w:rsidR="005845B6" w:rsidRPr="009218FD" w:rsidRDefault="009218FD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(Páginas 1 a 10)</w:t>
            </w:r>
          </w:p>
        </w:tc>
      </w:tr>
      <w:tr w:rsidR="00956772" w:rsidRPr="005845B6" w14:paraId="09094E06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3F774E5D" w14:textId="60A2FA8B" w:rsidR="00956772" w:rsidRPr="005845B6" w:rsidRDefault="00956772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1</w:t>
            </w:r>
            <w:r w:rsidR="00771ED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88" w:type="dxa"/>
            <w:shd w:val="clear" w:color="auto" w:fill="auto"/>
          </w:tcPr>
          <w:p w14:paraId="4407646F" w14:textId="77777777" w:rsidR="00956772" w:rsidRDefault="00956772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Guía de atención integrada para las personas mayores</w:t>
            </w:r>
          </w:p>
          <w:p w14:paraId="5F062012" w14:textId="1E8734F5" w:rsidR="005845B6" w:rsidRPr="005845B6" w:rsidRDefault="005845B6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168C" w:rsidRPr="005845B6" w14:paraId="62CA5603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6330B0AE" w14:textId="33A01C24" w:rsidR="00EC168C" w:rsidRPr="005845B6" w:rsidRDefault="00EC168C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1</w:t>
            </w:r>
            <w:r w:rsidR="00771E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14:paraId="4FDE2C69" w14:textId="0AD8DDDA" w:rsidR="00EC168C" w:rsidRDefault="00EC168C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Manual de seguridad del paciente</w:t>
            </w:r>
            <w:r w:rsidR="000B082B">
              <w:rPr>
                <w:rFonts w:ascii="Arial" w:hAnsi="Arial" w:cs="Arial"/>
                <w:sz w:val="24"/>
                <w:szCs w:val="24"/>
              </w:rPr>
              <w:t xml:space="preserve"> (Línea 1)</w:t>
            </w:r>
          </w:p>
          <w:p w14:paraId="5DF6DEB3" w14:textId="6AA4D076" w:rsidR="005845B6" w:rsidRPr="005845B6" w:rsidRDefault="005845B6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967" w:rsidRPr="005845B6" w14:paraId="37D445CE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28BF1560" w14:textId="466C764B" w:rsidR="00231967" w:rsidRPr="005845B6" w:rsidRDefault="00231967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1</w:t>
            </w:r>
            <w:r w:rsidR="00771E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14:paraId="45D55D3B" w14:textId="77777777" w:rsidR="00231967" w:rsidRDefault="00231967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sz w:val="24"/>
                <w:szCs w:val="24"/>
              </w:rPr>
              <w:t>Manual de primeros auxilios y prevención de lesiones</w:t>
            </w:r>
          </w:p>
          <w:p w14:paraId="45A3CBF5" w14:textId="195AA76A" w:rsidR="005845B6" w:rsidRPr="005845B6" w:rsidRDefault="005845B6" w:rsidP="005D17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DA34FC" w14:textId="77777777" w:rsidR="005845B6" w:rsidRDefault="005845B6" w:rsidP="00430C0D">
      <w:pPr>
        <w:jc w:val="both"/>
        <w:rPr>
          <w:rFonts w:cstheme="minorHAnsi"/>
          <w:b/>
          <w:u w:val="single"/>
        </w:rPr>
      </w:pPr>
    </w:p>
    <w:p w14:paraId="648A296D" w14:textId="77777777" w:rsidR="005845B6" w:rsidRDefault="005845B6" w:rsidP="00430C0D">
      <w:pPr>
        <w:jc w:val="both"/>
        <w:rPr>
          <w:rFonts w:cstheme="minorHAnsi"/>
          <w:b/>
          <w:u w:val="single"/>
        </w:rPr>
      </w:pPr>
    </w:p>
    <w:p w14:paraId="56F71EBB" w14:textId="77777777" w:rsidR="005845B6" w:rsidRDefault="005845B6" w:rsidP="00430C0D">
      <w:pPr>
        <w:jc w:val="both"/>
        <w:rPr>
          <w:rFonts w:cstheme="minorHAnsi"/>
          <w:b/>
          <w:u w:val="single"/>
        </w:rPr>
      </w:pPr>
    </w:p>
    <w:p w14:paraId="2613458D" w14:textId="77777777" w:rsidR="005845B6" w:rsidRDefault="005845B6" w:rsidP="00430C0D">
      <w:pPr>
        <w:jc w:val="both"/>
        <w:rPr>
          <w:rFonts w:cstheme="minorHAnsi"/>
          <w:b/>
          <w:u w:val="single"/>
        </w:rPr>
      </w:pPr>
    </w:p>
    <w:p w14:paraId="18ADB6AA" w14:textId="77777777" w:rsidR="005845B6" w:rsidRDefault="005845B6" w:rsidP="00430C0D">
      <w:pPr>
        <w:jc w:val="both"/>
        <w:rPr>
          <w:rFonts w:cstheme="minorHAnsi"/>
          <w:b/>
          <w:u w:val="single"/>
        </w:rPr>
      </w:pPr>
    </w:p>
    <w:p w14:paraId="0D94C0C3" w14:textId="77777777" w:rsidR="005845B6" w:rsidRDefault="005845B6" w:rsidP="00430C0D">
      <w:pPr>
        <w:jc w:val="both"/>
        <w:rPr>
          <w:rFonts w:cstheme="minorHAnsi"/>
          <w:b/>
          <w:u w:val="single"/>
        </w:rPr>
      </w:pPr>
    </w:p>
    <w:p w14:paraId="68F48F83" w14:textId="77777777" w:rsidR="005845B6" w:rsidRDefault="005845B6" w:rsidP="00430C0D">
      <w:pPr>
        <w:jc w:val="both"/>
        <w:rPr>
          <w:rFonts w:cstheme="minorHAnsi"/>
          <w:b/>
          <w:u w:val="single"/>
        </w:rPr>
      </w:pPr>
    </w:p>
    <w:p w14:paraId="36DBD500" w14:textId="77777777" w:rsidR="00F858AD" w:rsidRDefault="00F858AD" w:rsidP="00430C0D">
      <w:pPr>
        <w:jc w:val="both"/>
        <w:rPr>
          <w:rFonts w:cstheme="minorHAnsi"/>
          <w:b/>
          <w:u w:val="single"/>
        </w:rPr>
      </w:pPr>
    </w:p>
    <w:p w14:paraId="1F792C55" w14:textId="77777777" w:rsidR="00F858AD" w:rsidRDefault="00F858AD" w:rsidP="00430C0D">
      <w:pPr>
        <w:jc w:val="both"/>
        <w:rPr>
          <w:rFonts w:cstheme="minorHAnsi"/>
          <w:b/>
          <w:u w:val="single"/>
        </w:rPr>
      </w:pPr>
    </w:p>
    <w:p w14:paraId="3668978C" w14:textId="2A873140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LINKS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179B5" w:rsidRPr="00472462" w14:paraId="65865ACC" w14:textId="77777777" w:rsidTr="001009DC">
        <w:trPr>
          <w:trHeight w:val="539"/>
        </w:trPr>
        <w:tc>
          <w:tcPr>
            <w:tcW w:w="567" w:type="dxa"/>
            <w:shd w:val="clear" w:color="auto" w:fill="auto"/>
          </w:tcPr>
          <w:p w14:paraId="628EE3C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770234B" w14:textId="77777777" w:rsidR="00472462" w:rsidRDefault="00413B5D" w:rsidP="00472462">
            <w:pPr>
              <w:spacing w:after="0" w:line="240" w:lineRule="auto"/>
              <w:jc w:val="both"/>
              <w:rPr>
                <w:rStyle w:val="Hipervnculo"/>
                <w:rFonts w:cstheme="minorHAnsi"/>
              </w:rPr>
            </w:pPr>
            <w:hyperlink r:id="rId6" w:history="1">
              <w:r w:rsidR="00472462" w:rsidRPr="00472462">
                <w:rPr>
                  <w:rStyle w:val="Hipervnculo"/>
                  <w:rFonts w:cstheme="minorHAnsi"/>
                </w:rPr>
                <w:t>https://infoleg.neuquen.gob.ar/Decretos/2023/Anexo%20Unico%20-%20Ley%203408.pdf</w:t>
              </w:r>
            </w:hyperlink>
          </w:p>
          <w:p w14:paraId="1EC4232E" w14:textId="6D7688EF" w:rsidR="00923335" w:rsidRPr="00472462" w:rsidRDefault="00923335" w:rsidP="0047246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179B5" w:rsidRPr="00472462" w14:paraId="436ED6F7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E564210" w14:textId="1F212AE1" w:rsidR="00F40C83" w:rsidRPr="00472462" w:rsidRDefault="00EA17AC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7E31469C" w14:textId="2F807C5F" w:rsidR="001009DC" w:rsidRPr="00472462" w:rsidRDefault="00413B5D" w:rsidP="00923335">
            <w:pPr>
              <w:jc w:val="both"/>
              <w:rPr>
                <w:rFonts w:cstheme="minorHAnsi"/>
              </w:rPr>
            </w:pPr>
            <w:hyperlink r:id="rId7" w:history="1">
              <w:r w:rsidR="001009DC" w:rsidRPr="002B5040">
                <w:rPr>
                  <w:rStyle w:val="Hipervnculo"/>
                  <w:rFonts w:cstheme="minorHAnsi"/>
                </w:rPr>
                <w:t>https://buenosaires.gob.ar/salud/vacunas/manual-del-vacunador</w:t>
              </w:r>
            </w:hyperlink>
          </w:p>
        </w:tc>
      </w:tr>
      <w:tr w:rsidR="00DB3404" w:rsidRPr="00472462" w14:paraId="63AA489B" w14:textId="77777777" w:rsidTr="001C14EB">
        <w:trPr>
          <w:trHeight w:val="835"/>
        </w:trPr>
        <w:tc>
          <w:tcPr>
            <w:tcW w:w="567" w:type="dxa"/>
            <w:shd w:val="clear" w:color="auto" w:fill="auto"/>
          </w:tcPr>
          <w:p w14:paraId="2A924734" w14:textId="5C9AA83B" w:rsidR="00DB3404" w:rsidRPr="00472462" w:rsidRDefault="00515C15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2B4FBA3D" w14:textId="44A9B2F6" w:rsidR="00DB3404" w:rsidRDefault="00E468EA" w:rsidP="0022183F">
            <w:pPr>
              <w:shd w:val="clear" w:color="auto" w:fill="FFFFFF"/>
              <w:spacing w:after="0" w:line="240" w:lineRule="auto"/>
            </w:pPr>
            <w:hyperlink r:id="rId8" w:history="1">
              <w:r w:rsidR="00684752" w:rsidRPr="009E7460">
                <w:rPr>
                  <w:rStyle w:val="Hipervnculo"/>
                </w:rPr>
                <w:t>https://www.argentina.gob.ar/sites/default/files/2018/02/lineamiento_vph_unica_dosis_2023_1572024.pdf</w:t>
              </w:r>
            </w:hyperlink>
          </w:p>
          <w:p w14:paraId="48C25E59" w14:textId="1B87297F" w:rsidR="00684752" w:rsidRDefault="00684752" w:rsidP="0022183F">
            <w:pPr>
              <w:shd w:val="clear" w:color="auto" w:fill="FFFFFF"/>
              <w:spacing w:after="0" w:line="240" w:lineRule="auto"/>
            </w:pPr>
          </w:p>
        </w:tc>
      </w:tr>
      <w:tr w:rsidR="00DB3404" w:rsidRPr="00472462" w14:paraId="09078D99" w14:textId="77777777" w:rsidTr="001C14EB">
        <w:trPr>
          <w:trHeight w:val="835"/>
        </w:trPr>
        <w:tc>
          <w:tcPr>
            <w:tcW w:w="567" w:type="dxa"/>
            <w:shd w:val="clear" w:color="auto" w:fill="auto"/>
          </w:tcPr>
          <w:p w14:paraId="524A5C45" w14:textId="670A94B6" w:rsidR="00DB3404" w:rsidRDefault="00515C15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436D5746" w14:textId="7E40EB13" w:rsidR="00DB3404" w:rsidRDefault="00413B5D" w:rsidP="0022183F">
            <w:pPr>
              <w:shd w:val="clear" w:color="auto" w:fill="FFFFFF"/>
              <w:spacing w:after="0" w:line="240" w:lineRule="auto"/>
            </w:pPr>
            <w:hyperlink r:id="rId9" w:history="1">
              <w:r w:rsidR="00684752" w:rsidRPr="009E7460">
                <w:rPr>
                  <w:rStyle w:val="Hipervnculo"/>
                </w:rPr>
                <w:t>https://www.argentina.gob.ar/sites/default/files/2018/02/lineamientos_vsr.pdf</w:t>
              </w:r>
            </w:hyperlink>
          </w:p>
          <w:p w14:paraId="09C2962A" w14:textId="0ECF57F0" w:rsidR="00684752" w:rsidRPr="00DB3404" w:rsidRDefault="00684752" w:rsidP="0022183F">
            <w:pPr>
              <w:shd w:val="clear" w:color="auto" w:fill="FFFFFF"/>
              <w:spacing w:after="0" w:line="240" w:lineRule="auto"/>
            </w:pPr>
          </w:p>
        </w:tc>
      </w:tr>
      <w:tr w:rsidR="003179B5" w:rsidRPr="00472462" w14:paraId="528117A7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69580F3" w14:textId="674CEA04" w:rsidR="00F40C83" w:rsidRPr="00472462" w:rsidRDefault="00F858AD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25F72358" w14:textId="77777777" w:rsidR="00F40C83" w:rsidRDefault="00413B5D" w:rsidP="005D17F9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hyperlink r:id="rId10" w:history="1">
              <w:r w:rsidR="00F40C83" w:rsidRPr="00472462">
                <w:rPr>
                  <w:rStyle w:val="Hipervnculo"/>
                  <w:rFonts w:cstheme="minorHAnsi"/>
                </w:rPr>
                <w:t>https://www.hospitalneuquen.org.ar/wp-content/uploads/2020/02/Proceso-de-Atencion-de-Enfermeria-2.pdf</w:t>
              </w:r>
            </w:hyperlink>
            <w:r w:rsidR="00F40C83" w:rsidRPr="00472462">
              <w:rPr>
                <w:rFonts w:cstheme="minorHAnsi"/>
                <w:color w:val="000000"/>
              </w:rPr>
              <w:t xml:space="preserve"> </w:t>
            </w:r>
          </w:p>
          <w:p w14:paraId="3080A685" w14:textId="1A46B76A" w:rsidR="00923335" w:rsidRPr="00472462" w:rsidRDefault="00923335" w:rsidP="005D17F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179B5" w:rsidRPr="00472462" w14:paraId="093250B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3D754B9E" w14:textId="689FCB00" w:rsidR="00F40C83" w:rsidRPr="00472462" w:rsidRDefault="00F858AD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2DC245F2" w14:textId="77777777" w:rsidR="00923335" w:rsidRDefault="00413B5D" w:rsidP="0062427C">
            <w:pPr>
              <w:pStyle w:val="TableParagraph"/>
              <w:spacing w:line="264" w:lineRule="exact"/>
              <w:rPr>
                <w:rStyle w:val="Hipervnculo"/>
                <w:rFonts w:eastAsia="Calibri" w:cstheme="minorHAnsi"/>
              </w:rPr>
            </w:pPr>
            <w:hyperlink r:id="rId11" w:history="1">
              <w:r w:rsidR="003A6263" w:rsidRPr="008C5EA9">
                <w:rPr>
                  <w:rStyle w:val="Hipervnculo"/>
                  <w:rFonts w:eastAsia="Calibri" w:cstheme="minorHAnsi"/>
                </w:rPr>
                <w:t>https://drive.google.com/file/d/1hfcckv402R3SZjpJEUsEzIYo_ILVh1DG/view?usp=drive_link</w:t>
              </w:r>
            </w:hyperlink>
          </w:p>
          <w:p w14:paraId="1C4CADD7" w14:textId="77777777" w:rsidR="00923335" w:rsidRDefault="00923335" w:rsidP="0062427C">
            <w:pPr>
              <w:pStyle w:val="TableParagraph"/>
              <w:spacing w:line="264" w:lineRule="exact"/>
              <w:rPr>
                <w:rStyle w:val="Hipervnculo"/>
                <w:rFonts w:eastAsia="Calibri" w:cstheme="minorHAnsi"/>
              </w:rPr>
            </w:pPr>
          </w:p>
          <w:p w14:paraId="30F02E70" w14:textId="11023234" w:rsidR="00F40C83" w:rsidRPr="0062427C" w:rsidRDefault="003A6263" w:rsidP="0062427C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</w:tr>
      <w:tr w:rsidR="003179B5" w:rsidRPr="00472462" w14:paraId="4D96D926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A50122A" w14:textId="6F9905C4" w:rsidR="00F40C83" w:rsidRPr="00472462" w:rsidRDefault="00F858AD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1E63BB7B" w14:textId="77777777" w:rsidR="00515C15" w:rsidRDefault="00413B5D" w:rsidP="0022183F">
            <w:pPr>
              <w:spacing w:after="0" w:line="240" w:lineRule="auto"/>
              <w:jc w:val="both"/>
              <w:rPr>
                <w:rStyle w:val="Hipervnculo"/>
                <w:rFonts w:cstheme="minorHAnsi"/>
              </w:rPr>
            </w:pPr>
            <w:hyperlink r:id="rId12" w:history="1">
              <w:r w:rsidR="004359C1" w:rsidRPr="008C5EA9">
                <w:rPr>
                  <w:rStyle w:val="Hipervnculo"/>
                  <w:rFonts w:cstheme="minorHAnsi"/>
                </w:rPr>
                <w:t>https://drive.google.com/file/d/1uM0jOOzVYMZRZo8rpsjTfJ13_RFEawwP/view?usp=sharing</w:t>
              </w:r>
            </w:hyperlink>
          </w:p>
          <w:p w14:paraId="1CD5B53E" w14:textId="2D472BB0" w:rsidR="0022183F" w:rsidRPr="00472462" w:rsidRDefault="004359C1" w:rsidP="0022183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3179B5" w:rsidRPr="00472462" w14:paraId="0B604D5F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2F15678A" w14:textId="17458DF6" w:rsidR="00F40C83" w:rsidRPr="00472462" w:rsidRDefault="00F858AD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2976D59A" w14:textId="6EC15F47" w:rsidR="00923335" w:rsidRDefault="00413B5D" w:rsidP="0022183F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3" w:history="1">
              <w:r w:rsidR="00684752" w:rsidRPr="009E7460">
                <w:rPr>
                  <w:rStyle w:val="Hipervnculo"/>
                  <w:rFonts w:cstheme="minorHAnsi"/>
                </w:rPr>
                <w:t>https://www.unicef.org/argentina/media/346/file/MSCF.pdf</w:t>
              </w:r>
            </w:hyperlink>
          </w:p>
          <w:p w14:paraId="6331DFB7" w14:textId="0A102C0E" w:rsidR="00684752" w:rsidRPr="00472462" w:rsidRDefault="00684752" w:rsidP="0022183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14EB" w:rsidRPr="00472462" w14:paraId="76DF9A72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953221E" w14:textId="3F6F3D1D" w:rsidR="001C14EB" w:rsidRPr="00472462" w:rsidRDefault="00F858AD" w:rsidP="00C764C1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0144FF61" w14:textId="7C071142" w:rsidR="001C14EB" w:rsidRDefault="00413B5D" w:rsidP="0022183F">
            <w:pPr>
              <w:spacing w:after="0" w:line="240" w:lineRule="auto"/>
              <w:jc w:val="both"/>
            </w:pPr>
            <w:hyperlink r:id="rId14" w:history="1">
              <w:r w:rsidR="00923335" w:rsidRPr="009E7460">
                <w:rPr>
                  <w:rStyle w:val="Hipervnculo"/>
                </w:rPr>
                <w:t>https://iwgdfguidelines.org/wp-content/uploads/2024/09/Guia-Espanol-IWGDF-2023.pdf</w:t>
              </w:r>
            </w:hyperlink>
          </w:p>
          <w:p w14:paraId="3550C699" w14:textId="6572D43C" w:rsidR="00923335" w:rsidRDefault="00923335" w:rsidP="0022183F">
            <w:pPr>
              <w:spacing w:after="0" w:line="240" w:lineRule="auto"/>
              <w:jc w:val="both"/>
            </w:pPr>
          </w:p>
        </w:tc>
      </w:tr>
      <w:tr w:rsidR="007C010B" w:rsidRPr="00472462" w14:paraId="0EABA714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749D14EA" w14:textId="6E0110BC" w:rsidR="007C010B" w:rsidRDefault="007C010B" w:rsidP="001C14EB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858AD">
              <w:rPr>
                <w:rFonts w:cstheme="minorHAnsi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49384493" w14:textId="7996F829" w:rsidR="000B082B" w:rsidRPr="00EC168C" w:rsidRDefault="000B082B" w:rsidP="00956772">
            <w:pPr>
              <w:jc w:val="both"/>
              <w:rPr>
                <w:rFonts w:cstheme="minorHAnsi"/>
                <w:b/>
                <w:u w:val="single"/>
              </w:rPr>
            </w:pPr>
            <w:hyperlink r:id="rId15" w:history="1">
              <w:r w:rsidRPr="006006FF">
                <w:rPr>
                  <w:rStyle w:val="Hipervnculo"/>
                  <w:rFonts w:cstheme="minorHAnsi"/>
                  <w:b/>
                </w:rPr>
                <w:t>https://salud.neuquen.gob.ar/wp-content/uploads/2024/10/Guia_-AI_Personas-Mayores_digital-5.pdf</w:t>
              </w:r>
            </w:hyperlink>
          </w:p>
        </w:tc>
      </w:tr>
      <w:tr w:rsidR="00EC168C" w:rsidRPr="00472462" w14:paraId="0BE77EA0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451BEED" w14:textId="2CF20FDF" w:rsidR="00EC168C" w:rsidRDefault="00EC168C" w:rsidP="001C14EB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858AD">
              <w:rPr>
                <w:rFonts w:cstheme="minorHAnsi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F167732" w14:textId="124D5125" w:rsidR="000B082B" w:rsidRPr="000B082B" w:rsidRDefault="00413B5D" w:rsidP="00956772">
            <w:pPr>
              <w:jc w:val="both"/>
              <w:rPr>
                <w:rFonts w:cstheme="minorHAnsi"/>
                <w:b/>
                <w:color w:val="0000FF"/>
                <w:u w:val="single"/>
              </w:rPr>
            </w:pPr>
            <w:hyperlink r:id="rId16" w:history="1">
              <w:r w:rsidR="00684752" w:rsidRPr="009E7460">
                <w:rPr>
                  <w:rStyle w:val="Hipervnculo"/>
                  <w:rFonts w:cstheme="minorHAnsi"/>
                  <w:b/>
                </w:rPr>
                <w:t>https://www.argentina.gob.ar/sites/default/files/2022/11/manual_de_seguridad_del_paciente.pdf</w:t>
              </w:r>
            </w:hyperlink>
          </w:p>
        </w:tc>
      </w:tr>
      <w:tr w:rsidR="00231967" w:rsidRPr="00472462" w14:paraId="0A815CA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38E833CA" w14:textId="047ACE51" w:rsidR="00231967" w:rsidRDefault="00231967" w:rsidP="001C14EB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858AD">
              <w:rPr>
                <w:rFonts w:cstheme="minorHAnsi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3F17AE2A" w14:textId="3C7BDBDF" w:rsidR="00684752" w:rsidRPr="00EC168C" w:rsidRDefault="00413B5D" w:rsidP="00956772">
            <w:pPr>
              <w:jc w:val="both"/>
              <w:rPr>
                <w:rFonts w:cstheme="minorHAnsi"/>
                <w:b/>
                <w:u w:val="single"/>
              </w:rPr>
            </w:pPr>
            <w:hyperlink r:id="rId17" w:history="1">
              <w:r w:rsidR="00684752" w:rsidRPr="009E7460">
                <w:rPr>
                  <w:rStyle w:val="Hipervnculo"/>
                  <w:rFonts w:cstheme="minorHAnsi"/>
                  <w:b/>
                </w:rPr>
                <w:t>https://iah.msal.gov.ar/doc/Documento152.pdf</w:t>
              </w:r>
            </w:hyperlink>
          </w:p>
        </w:tc>
      </w:tr>
    </w:tbl>
    <w:p w14:paraId="420FD5D9" w14:textId="04E02600" w:rsidR="00C764C1" w:rsidRDefault="00C764C1" w:rsidP="00430C0D">
      <w:pPr>
        <w:jc w:val="both"/>
        <w:rPr>
          <w:rFonts w:cstheme="minorHAnsi"/>
          <w:b/>
          <w:u w:val="single"/>
        </w:rPr>
      </w:pPr>
    </w:p>
    <w:p w14:paraId="261E7E2E" w14:textId="3DF1F4EF" w:rsidR="00BF0C8F" w:rsidRDefault="00BF0C8F" w:rsidP="00430C0D">
      <w:pPr>
        <w:jc w:val="both"/>
        <w:rPr>
          <w:rFonts w:cstheme="minorHAnsi"/>
          <w:b/>
          <w:u w:val="single"/>
        </w:rPr>
      </w:pPr>
      <w:bookmarkStart w:id="1" w:name="_GoBack"/>
      <w:bookmarkEnd w:id="1"/>
    </w:p>
    <w:p w14:paraId="064E54F6" w14:textId="0651E5F5" w:rsidR="00BF0C8F" w:rsidRDefault="00BF0C8F" w:rsidP="00430C0D">
      <w:pPr>
        <w:jc w:val="both"/>
        <w:rPr>
          <w:rFonts w:cstheme="minorHAnsi"/>
          <w:b/>
          <w:u w:val="single"/>
        </w:rPr>
      </w:pPr>
    </w:p>
    <w:bookmarkEnd w:id="0"/>
    <w:p w14:paraId="63762871" w14:textId="77777777" w:rsidR="00FF52FE" w:rsidRDefault="00FF52FE" w:rsidP="007C010B">
      <w:pPr>
        <w:jc w:val="both"/>
        <w:rPr>
          <w:rFonts w:cstheme="minorHAnsi"/>
          <w:b/>
          <w:u w:val="single"/>
        </w:rPr>
      </w:pPr>
    </w:p>
    <w:sectPr w:rsidR="00FF52FE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DEEDF" w14:textId="77777777" w:rsidR="00413B5D" w:rsidRDefault="00413B5D" w:rsidP="00B819D8">
      <w:pPr>
        <w:spacing w:after="0" w:line="240" w:lineRule="auto"/>
      </w:pPr>
      <w:r>
        <w:separator/>
      </w:r>
    </w:p>
  </w:endnote>
  <w:endnote w:type="continuationSeparator" w:id="0">
    <w:p w14:paraId="2B06EEAF" w14:textId="77777777" w:rsidR="00413B5D" w:rsidRDefault="00413B5D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39454" w14:textId="77777777" w:rsidR="00413B5D" w:rsidRDefault="00413B5D" w:rsidP="00B819D8">
      <w:pPr>
        <w:spacing w:after="0" w:line="240" w:lineRule="auto"/>
      </w:pPr>
      <w:r>
        <w:separator/>
      </w:r>
    </w:p>
  </w:footnote>
  <w:footnote w:type="continuationSeparator" w:id="0">
    <w:p w14:paraId="2F091C80" w14:textId="77777777" w:rsidR="00413B5D" w:rsidRDefault="00413B5D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D"/>
    <w:rsid w:val="00056AEF"/>
    <w:rsid w:val="00080E18"/>
    <w:rsid w:val="000822C4"/>
    <w:rsid w:val="000B082B"/>
    <w:rsid w:val="001009DC"/>
    <w:rsid w:val="001A1611"/>
    <w:rsid w:val="001C14EB"/>
    <w:rsid w:val="001E6E9A"/>
    <w:rsid w:val="00207FAA"/>
    <w:rsid w:val="0022183F"/>
    <w:rsid w:val="00231967"/>
    <w:rsid w:val="002E1D4E"/>
    <w:rsid w:val="003179B5"/>
    <w:rsid w:val="003717AD"/>
    <w:rsid w:val="003A6263"/>
    <w:rsid w:val="003F279D"/>
    <w:rsid w:val="00413B5D"/>
    <w:rsid w:val="00430C0D"/>
    <w:rsid w:val="004359C1"/>
    <w:rsid w:val="00450921"/>
    <w:rsid w:val="00461662"/>
    <w:rsid w:val="00472462"/>
    <w:rsid w:val="00515C15"/>
    <w:rsid w:val="00532437"/>
    <w:rsid w:val="005618C6"/>
    <w:rsid w:val="00565395"/>
    <w:rsid w:val="005845B6"/>
    <w:rsid w:val="00584D8A"/>
    <w:rsid w:val="005E4764"/>
    <w:rsid w:val="0062427C"/>
    <w:rsid w:val="00684752"/>
    <w:rsid w:val="006A2B4B"/>
    <w:rsid w:val="007226E7"/>
    <w:rsid w:val="007702B6"/>
    <w:rsid w:val="00771ED3"/>
    <w:rsid w:val="007B660E"/>
    <w:rsid w:val="007C010B"/>
    <w:rsid w:val="00830B97"/>
    <w:rsid w:val="0086234C"/>
    <w:rsid w:val="008C421F"/>
    <w:rsid w:val="00917DE4"/>
    <w:rsid w:val="009218FD"/>
    <w:rsid w:val="00923335"/>
    <w:rsid w:val="009247CF"/>
    <w:rsid w:val="00956772"/>
    <w:rsid w:val="009E7E4A"/>
    <w:rsid w:val="009F1988"/>
    <w:rsid w:val="00A05F63"/>
    <w:rsid w:val="00A23BE0"/>
    <w:rsid w:val="00A75E62"/>
    <w:rsid w:val="00AA13A2"/>
    <w:rsid w:val="00AB4653"/>
    <w:rsid w:val="00AC44B9"/>
    <w:rsid w:val="00B819D8"/>
    <w:rsid w:val="00BE4D1D"/>
    <w:rsid w:val="00BF0C8F"/>
    <w:rsid w:val="00C2299B"/>
    <w:rsid w:val="00C764C1"/>
    <w:rsid w:val="00CA11AB"/>
    <w:rsid w:val="00DB3404"/>
    <w:rsid w:val="00E443F3"/>
    <w:rsid w:val="00E468EA"/>
    <w:rsid w:val="00EA17AC"/>
    <w:rsid w:val="00EC168C"/>
    <w:rsid w:val="00F26401"/>
    <w:rsid w:val="00F40C83"/>
    <w:rsid w:val="00F54FA9"/>
    <w:rsid w:val="00F858AD"/>
    <w:rsid w:val="00F96AD4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3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599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2018/02/lineamiento_vph_unica_dosis_2023_1572024.pdf" TargetMode="External"/><Relationship Id="rId13" Type="http://schemas.openxmlformats.org/officeDocument/2006/relationships/hyperlink" Target="https://www.unicef.org/argentina/media/346/file/MSCF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uenosaires.gob.ar/salud/vacunas/manual-del-vacunador" TargetMode="External"/><Relationship Id="rId12" Type="http://schemas.openxmlformats.org/officeDocument/2006/relationships/hyperlink" Target="https://drive.google.com/file/d/1uM0jOOzVYMZRZo8rpsjTfJ13_RFEawwP/view?usp=sharing" TargetMode="External"/><Relationship Id="rId17" Type="http://schemas.openxmlformats.org/officeDocument/2006/relationships/hyperlink" Target="https://iah.msal.gov.ar/doc/Documento15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gentina.gob.ar/sites/default/files/2022/11/manual_de_seguridad_del_paciente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leg.neuquen.gob.ar/Decretos/2023/Anexo%20Unico%20-%20Ley%203408.pdf" TargetMode="External"/><Relationship Id="rId11" Type="http://schemas.openxmlformats.org/officeDocument/2006/relationships/hyperlink" Target="https://drive.google.com/file/d/1hfcckv402R3SZjpJEUsEzIYo_ILVh1DG/view?usp=drive_link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lud.neuquen.gob.ar/wp-content/uploads/2024/10/Guia_-AI_Personas-Mayores_digital-5.pdf" TargetMode="External"/><Relationship Id="rId10" Type="http://schemas.openxmlformats.org/officeDocument/2006/relationships/hyperlink" Target="https://www.hospitalneuquen.org.ar/wp-content/uploads/2020/02/Proceso-de-Atencion-de-Enfermeria-2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rgentina.gob.ar/sites/default/files/2018/02/lineamientos_vsr.pdf" TargetMode="External"/><Relationship Id="rId14" Type="http://schemas.openxmlformats.org/officeDocument/2006/relationships/hyperlink" Target="https://iwgdfguidelines.org/wp-content/uploads/2024/09/Guia-Espanol-IWGDF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Silvina Benitez</dc:creator>
  <cp:lastModifiedBy>Usuario</cp:lastModifiedBy>
  <cp:revision>8</cp:revision>
  <cp:lastPrinted>2024-04-26T13:02:00Z</cp:lastPrinted>
  <dcterms:created xsi:type="dcterms:W3CDTF">2024-10-22T14:16:00Z</dcterms:created>
  <dcterms:modified xsi:type="dcterms:W3CDTF">2024-11-12T17:13:00Z</dcterms:modified>
</cp:coreProperties>
</file>