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24"/>
        <w:gridCol w:w="4224"/>
        <w:tblGridChange w:id="0">
          <w:tblGrid>
            <w:gridCol w:w="4224"/>
            <w:gridCol w:w="4224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Licenciado en Enfermería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</w:t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BIBLIOGRAFIA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"/>
        <w:gridCol w:w="7962"/>
        <w:tblGridChange w:id="0">
          <w:tblGrid>
            <w:gridCol w:w="532"/>
            <w:gridCol w:w="7962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 Provincial de Higiene de Manos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“Reanimación Cardiopulmonar (RCP)” Ministerio de Salud Neuquén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Proceso de Atención de Enfermería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Seguridad de Pacientes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Calendario Nacional de Vacunación. Información sobre vacunas y el calendario de vacunación.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 cuidado del recién nacido en internación conjunta (página 41 a 47) y lactancia materna (pág. de 60 a 64)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Calendario Nacional Vacunación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Primeros 1000 días tu salud, nuestro futuro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Farmacología (Página 2 a 7)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Guía de atención integrada para las personas mayores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Ley 3476 - Convenio Colectivo de Salud -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9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8"/>
        <w:gridCol w:w="8463"/>
        <w:tblGridChange w:id="0">
          <w:tblGrid>
            <w:gridCol w:w="448"/>
            <w:gridCol w:w="8463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https://drive.google.com/file/d/1rrnSKCzF0jeQLs4uYd9wfATq8NZ4CUGe/view?usp=sharing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https://www.argentina.gob.ar/salud/primerosauxilios/RCP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https://www.hospitalneuquen.org.ar/wp-content/uploads/2020/02/Proceso-de-Atencion-de-Enfermeria-2.pdf</w:t>
              </w:r>
            </w:hyperlink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bookmarkStart w:colFirst="0" w:colLast="0" w:name="_heading=h.30j0zll" w:id="0"/>
            <w:bookmarkEnd w:id="0"/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https://drive.google.com/file/d/16LRskDBAsGEvKA7VpcIZ138vkgYMEh3x/view?usp=sharing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https://www.argentina.gob.ar/salud/vacunas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https://drive.google.com/file/d/1M8iMYq-RhjxVJBDVTo3byxacOh4xipSZ/view?usp=sharing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https://www.saludneuquen.gob.ar/campana-de-vacunacion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/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https://drive.google.com/file/d/1cF4BKg9BbADNMGOWf6XpVGWZhkW0xAvU/view?usp=sharing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color w:val="0000ff"/>
                <w:u w:val="singl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https://drive.google.com/file/d/1uM0jOOzVYMZRZo8rpsjTfJ13_RFEawwP/view?usp=sharing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hyperlink r:id="rId18">
              <w:r w:rsidDel="00000000" w:rsidR="00000000" w:rsidRPr="00000000">
                <w:rPr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color w:val="0000ff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u w:val="single"/>
              </w:rPr>
            </w:pPr>
            <w:hyperlink r:id="rId19">
              <w:r w:rsidDel="00000000" w:rsidR="00000000" w:rsidRPr="00000000">
                <w:rPr>
                  <w:b w:val="1"/>
                  <w:color w:val="0000ff"/>
                  <w:u w:val="single"/>
                  <w:rtl w:val="0"/>
                </w:rPr>
                <w:t xml:space="preserve">https://salud.neuquen.gob.ar/wp-content/uploads/2024/10/Guia_-AI_Personas-Mayores_digital-5.pdf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Perfil del Puesto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headerReference r:id="rId21" w:type="default"/>
      <w:pgSz w:h="16838" w:w="11906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b="0" l="0" r="0" t="0"/>
              <wp:wrapNone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89775"/>
                        <a:ext cx="6057900" cy="980440"/>
                        <a:chOff x="2317050" y="3289775"/>
                        <a:chExt cx="6057900" cy="980450"/>
                      </a:xfrm>
                    </wpg:grpSpPr>
                    <wpg:grpSp>
                      <wpg:cNvGrpSpPr/>
                      <wpg:grpSpPr>
                        <a:xfrm>
                          <a:off x="2317050" y="3289780"/>
                          <a:ext cx="6057900" cy="980440"/>
                          <a:chOff x="2317050" y="3289775"/>
                          <a:chExt cx="6057900" cy="9804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17050" y="3289775"/>
                            <a:ext cx="6057900" cy="9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17050" y="3289780"/>
                            <a:ext cx="6057900" cy="980440"/>
                            <a:chOff x="-133350" y="-47625"/>
                            <a:chExt cx="6057900" cy="980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133350" y="-47625"/>
                              <a:ext cx="6057900" cy="98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238250" y="657225"/>
                              <a:ext cx="3279140" cy="275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1983/2023 - 40 AÑOS DE DEMO CRACIA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980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257F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C0257F"/>
  </w:style>
  <w:style w:type="paragraph" w:styleId="Prrafodelista">
    <w:name w:val="List Paragraph"/>
    <w:basedOn w:val="Normal"/>
    <w:uiPriority w:val="34"/>
    <w:qFormat w:val="1"/>
    <w:rsid w:val="00C0257F"/>
    <w:pPr>
      <w:ind w:left="720"/>
      <w:contextualSpacing w:val="1"/>
    </w:pPr>
  </w:style>
  <w:style w:type="paragraph" w:styleId="TableParagraph" w:customStyle="1">
    <w:name w:val="Table Paragraph"/>
    <w:basedOn w:val="Normal"/>
    <w:uiPriority w:val="1"/>
    <w:qFormat w:val="1"/>
    <w:rsid w:val="009F4B03"/>
    <w:pPr>
      <w:widowControl w:val="0"/>
    </w:pPr>
    <w:rPr>
      <w:lang w:val="en-US"/>
    </w:rPr>
  </w:style>
  <w:style w:type="paragraph" w:styleId="Default" w:customStyle="1">
    <w:name w:val="Default"/>
    <w:rsid w:val="00E8579B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  <w:lang w:eastAsia="es-419" w:val="es-419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argentina.gob.ar/salud/vacunas" TargetMode="External"/><Relationship Id="rId10" Type="http://schemas.openxmlformats.org/officeDocument/2006/relationships/hyperlink" Target="https://drive.google.com/file/d/16LRskDBAsGEvKA7VpcIZ138vkgYMEh3x/view?usp=sharing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saludneuquen.gob.ar/campana-de-vacunacion" TargetMode="External"/><Relationship Id="rId12" Type="http://schemas.openxmlformats.org/officeDocument/2006/relationships/hyperlink" Target="https://drive.google.com/file/d/1M8iMYq-RhjxVJBDVTo3byxacOh4xipSZ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ospitalneuquen.org.ar/wp-content/uploads/2020/02/Proceso-de-Atencion-de-Enfermeria-2.pdf" TargetMode="External"/><Relationship Id="rId15" Type="http://schemas.openxmlformats.org/officeDocument/2006/relationships/hyperlink" Target="https://drive.google.com/file/d/1uM0jOOzVYMZRZo8rpsjTfJ13_RFEawwP/view?usp=sharing" TargetMode="External"/><Relationship Id="rId14" Type="http://schemas.openxmlformats.org/officeDocument/2006/relationships/hyperlink" Target="https://drive.google.com/file/d/1cF4BKg9BbADNMGOWf6XpVGWZhkW0xAvU/view?usp=sharing" TargetMode="External"/><Relationship Id="rId17" Type="http://schemas.openxmlformats.org/officeDocument/2006/relationships/hyperlink" Target="https://www.youtube.com/watch?v=bAxfkAkhzaA" TargetMode="External"/><Relationship Id="rId16" Type="http://schemas.openxmlformats.org/officeDocument/2006/relationships/hyperlink" Target="https://www.youtube.com/watch?v=Ho0dQUBGRh0" TargetMode="External"/><Relationship Id="rId5" Type="http://schemas.openxmlformats.org/officeDocument/2006/relationships/styles" Target="styles.xml"/><Relationship Id="rId19" Type="http://schemas.openxmlformats.org/officeDocument/2006/relationships/hyperlink" Target="https://salud.neuquen.gob.ar/wp-content/uploads/2024/10/Guia_-AI_Personas-Mayores_digital-5.pdf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youtube.com/watch?v=Ek7OUJ--iPU" TargetMode="External"/><Relationship Id="rId7" Type="http://schemas.openxmlformats.org/officeDocument/2006/relationships/hyperlink" Target="https://drive.google.com/file/d/1rrnSKCzF0jeQLs4uYd9wfATq8NZ4CUGe/view?usp=sharing" TargetMode="External"/><Relationship Id="rId8" Type="http://schemas.openxmlformats.org/officeDocument/2006/relationships/hyperlink" Target="https://www.argentina.gob.ar/salud/primerosauxilios/RC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ZP0QHq7OonbvX2GXm0q9s6SRw==">CgMxLjAyCWguMzBqMHpsbDgAciExcXVUTHJLNFRlZkxWRWdzR2k0WERpU24tR3c2dnd4VHM=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2024-09-25T15:32:00Z</dcterms:created>
  <dc:creator>Mercedes Closs</dc:creator>
</cp:coreProperties>
</file>