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7" w:rsidRDefault="002E5D07">
      <w:pPr>
        <w:jc w:val="both"/>
        <w:rPr>
          <w:b/>
          <w:sz w:val="24"/>
          <w:szCs w:val="24"/>
          <w:u w:val="single"/>
        </w:rPr>
      </w:pPr>
    </w:p>
    <w:p w:rsidR="002E5D07" w:rsidRDefault="001005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2E5D07">
        <w:tc>
          <w:tcPr>
            <w:tcW w:w="4245" w:type="dxa"/>
          </w:tcPr>
          <w:p w:rsidR="002E5D07" w:rsidRDefault="001005D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MUCAMA/O</w:t>
            </w:r>
          </w:p>
        </w:tc>
        <w:tc>
          <w:tcPr>
            <w:tcW w:w="4249" w:type="dxa"/>
          </w:tcPr>
          <w:p w:rsidR="002E5D07" w:rsidRDefault="002E5D07">
            <w:pPr>
              <w:jc w:val="center"/>
              <w:rPr>
                <w:sz w:val="24"/>
                <w:szCs w:val="24"/>
              </w:rPr>
            </w:pPr>
            <w:bookmarkStart w:id="0" w:name="_heading=h.3dlu2gmsjjkw" w:colFirst="0" w:colLast="0"/>
            <w:bookmarkEnd w:id="0"/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COMPLEJIDAD VI</w:t>
            </w:r>
          </w:p>
        </w:tc>
      </w:tr>
    </w:tbl>
    <w:p w:rsidR="002E5D07" w:rsidRDefault="002E5D07">
      <w:pPr>
        <w:jc w:val="both"/>
      </w:pPr>
    </w:p>
    <w:p w:rsidR="002E5D07" w:rsidRDefault="001005D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de Limpieza para Instituciones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Provincial de Higiene de manos.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Provincial de Antisépticos y Desinfectantes.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residuos en establecimientos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de seguridad para la manipulación de residuos.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Ley Provincia de Neuquén N° 1875 Preservación, conservación y mejoramiento del ambiente. Anexo IX Normas para el tratamiento de Residuos Patógenos.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2E5D07">
        <w:trPr>
          <w:trHeight w:val="238"/>
        </w:trPr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jc w:val="both"/>
      </w:pPr>
    </w:p>
    <w:p w:rsidR="002E5D07" w:rsidRDefault="001005DB" w:rsidP="008550D5">
      <w:pPr>
        <w:tabs>
          <w:tab w:val="left" w:pos="3315"/>
        </w:tabs>
        <w:jc w:val="both"/>
        <w:rPr>
          <w:b/>
          <w:u w:val="single"/>
        </w:rPr>
      </w:pPr>
      <w:r>
        <w:rPr>
          <w:b/>
          <w:u w:val="single"/>
        </w:rPr>
        <w:t xml:space="preserve">LINKS: </w:t>
      </w:r>
    </w:p>
    <w:tbl>
      <w:tblPr>
        <w:tblStyle w:val="a1"/>
        <w:tblW w:w="9606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9133"/>
      </w:tblGrid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9133" w:type="dxa"/>
          </w:tcPr>
          <w:p w:rsidR="002E5D07" w:rsidRDefault="00A65F32">
            <w:pPr>
              <w:jc w:val="both"/>
              <w:rPr>
                <w:sz w:val="24"/>
                <w:szCs w:val="24"/>
              </w:rPr>
            </w:pPr>
            <w:hyperlink r:id="rId7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https://drive.google.com/file/d/1Y2H4BgEvHoIt91jvMrfJFoDsSPasKTb8/view?usp=sharing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5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9133" w:type="dxa"/>
          </w:tcPr>
          <w:p w:rsidR="002E5D07" w:rsidRDefault="00A65F32">
            <w:pPr>
              <w:jc w:val="both"/>
              <w:rPr>
                <w:sz w:val="24"/>
                <w:szCs w:val="24"/>
              </w:rPr>
            </w:pPr>
            <w:hyperlink r:id="rId8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https://drive.google.com/file/d/1eWdToS6Cy1yH24RABd24jeUAfU50333J/view?usp=sharing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9133" w:type="dxa"/>
          </w:tcPr>
          <w:p w:rsidR="002E5D07" w:rsidRDefault="00A65F32">
            <w:pPr>
              <w:jc w:val="both"/>
              <w:rPr>
                <w:sz w:val="24"/>
                <w:szCs w:val="24"/>
              </w:rPr>
            </w:pPr>
            <w:hyperlink r:id="rId9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https://salud.neuquen.gob.ar/wp-content/uploads/2024/09/Guia-Provincial-Antisepticos-y-Desinfectantes-6.pdf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  <w:bookmarkStart w:id="2" w:name="_GoBack"/>
        <w:bookmarkEnd w:id="2"/>
      </w:tr>
      <w:tr w:rsidR="002E5D07" w:rsidTr="001005DB">
        <w:trPr>
          <w:trHeight w:val="356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9133" w:type="dxa"/>
          </w:tcPr>
          <w:p w:rsidR="002E5D07" w:rsidRPr="008550D5" w:rsidRDefault="00A65F32">
            <w:pPr>
              <w:jc w:val="both"/>
              <w:rPr>
                <w:color w:val="17365D" w:themeColor="text2" w:themeShade="BF"/>
              </w:rPr>
            </w:pPr>
            <w:hyperlink r:id="rId10" w:history="1">
              <w:r w:rsidR="001005DB" w:rsidRPr="008550D5">
                <w:rPr>
                  <w:rStyle w:val="Hipervnculo"/>
                  <w:color w:val="17365D" w:themeColor="text2" w:themeShade="BF"/>
                </w:rPr>
                <w:t>https://drive.google.com/file/d/1Un-itQ2-0OA5UxgcTnQDZUG7c27CUKur/view?usp=sharing</w:t>
              </w:r>
            </w:hyperlink>
            <w:r w:rsidR="001005DB" w:rsidRPr="008550D5">
              <w:rPr>
                <w:color w:val="17365D" w:themeColor="text2" w:themeShade="BF"/>
              </w:rPr>
              <w:t xml:space="preserve"> </w:t>
            </w:r>
          </w:p>
        </w:tc>
      </w:tr>
      <w:tr w:rsidR="002E5D07" w:rsidTr="001005DB">
        <w:trPr>
          <w:trHeight w:val="2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9133" w:type="dxa"/>
          </w:tcPr>
          <w:p w:rsidR="002E5D07" w:rsidRPr="008550D5" w:rsidRDefault="00A65F32">
            <w:pPr>
              <w:jc w:val="both"/>
              <w:rPr>
                <w:color w:val="17365D" w:themeColor="text2" w:themeShade="BF"/>
              </w:rPr>
            </w:pPr>
            <w:hyperlink r:id="rId11" w:history="1">
              <w:r w:rsidR="001005DB" w:rsidRPr="008550D5">
                <w:rPr>
                  <w:rStyle w:val="Hipervnculo"/>
                  <w:color w:val="17365D" w:themeColor="text2" w:themeShade="BF"/>
                </w:rPr>
                <w:t>https://drive.google.com/file/d/1eWdToS6Cy1yH24RABd24jeUAfU50333J/view?usp=sharing</w:t>
              </w:r>
            </w:hyperlink>
            <w:r w:rsidR="001005DB" w:rsidRPr="008550D5">
              <w:rPr>
                <w:color w:val="17365D" w:themeColor="text2" w:themeShade="BF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9133" w:type="dxa"/>
          </w:tcPr>
          <w:p w:rsidR="005474B8" w:rsidRPr="008550D5" w:rsidRDefault="005474B8">
            <w:pPr>
              <w:jc w:val="both"/>
              <w:rPr>
                <w:color w:val="17365D" w:themeColor="text2" w:themeShade="BF"/>
              </w:rPr>
            </w:pPr>
          </w:p>
          <w:p w:rsidR="005474B8" w:rsidRPr="008550D5" w:rsidRDefault="00A65F32">
            <w:pPr>
              <w:jc w:val="both"/>
              <w:rPr>
                <w:color w:val="17365D" w:themeColor="text2" w:themeShade="BF"/>
              </w:rPr>
            </w:pPr>
            <w:hyperlink r:id="rId12" w:history="1">
              <w:r w:rsidR="005474B8" w:rsidRPr="008550D5">
                <w:rPr>
                  <w:rStyle w:val="Hipervnculo"/>
                  <w:color w:val="17365D" w:themeColor="text2" w:themeShade="BF"/>
                </w:rPr>
                <w:t>https://drive.google.com/file/d/1W2Pd1Uhoh_MqqCYsBJWovICV8NKwz2W7/view?usp=sharing</w:t>
              </w:r>
            </w:hyperlink>
            <w:r w:rsidR="005474B8" w:rsidRPr="008550D5">
              <w:rPr>
                <w:color w:val="17365D" w:themeColor="text2" w:themeShade="BF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9133" w:type="dxa"/>
          </w:tcPr>
          <w:p w:rsidR="002E5D07" w:rsidRDefault="00A65F32">
            <w:pPr>
              <w:jc w:val="both"/>
              <w:rPr>
                <w:color w:val="0000FF"/>
                <w:u w:val="single"/>
              </w:rPr>
            </w:pPr>
            <w:hyperlink r:id="rId13">
              <w:r w:rsidR="001005DB"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="001005DB">
              <w:rPr>
                <w:color w:val="0000FF"/>
                <w:u w:val="single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tabs>
          <w:tab w:val="left" w:pos="1935"/>
        </w:tabs>
      </w:pPr>
    </w:p>
    <w:p w:rsidR="001005DB" w:rsidRDefault="001005DB">
      <w:pPr>
        <w:tabs>
          <w:tab w:val="left" w:pos="1935"/>
        </w:tabs>
      </w:pPr>
    </w:p>
    <w:sectPr w:rsidR="001005DB" w:rsidSect="001005DB">
      <w:headerReference w:type="default" r:id="rId14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F32" w:rsidRDefault="00A65F32">
      <w:pPr>
        <w:spacing w:after="0" w:line="240" w:lineRule="auto"/>
      </w:pPr>
      <w:r>
        <w:separator/>
      </w:r>
    </w:p>
  </w:endnote>
  <w:endnote w:type="continuationSeparator" w:id="0">
    <w:p w:rsidR="00A65F32" w:rsidRDefault="00A6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F32" w:rsidRDefault="00A65F32">
      <w:pPr>
        <w:spacing w:after="0" w:line="240" w:lineRule="auto"/>
      </w:pPr>
      <w:r>
        <w:separator/>
      </w:r>
    </w:p>
  </w:footnote>
  <w:footnote w:type="continuationSeparator" w:id="0">
    <w:p w:rsidR="00A65F32" w:rsidRDefault="00A6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07" w:rsidRDefault="001005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-476883</wp:posOffset>
          </wp:positionV>
          <wp:extent cx="7557521" cy="91949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7"/>
    <w:rsid w:val="001005DB"/>
    <w:rsid w:val="002E5D07"/>
    <w:rsid w:val="0048226D"/>
    <w:rsid w:val="005474B8"/>
    <w:rsid w:val="008550D5"/>
    <w:rsid w:val="00A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C3A0-EF48-46E1-9EEA-C61D5B1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link w:val="Ttulo1Car"/>
    <w:uiPriority w:val="9"/>
    <w:qFormat/>
    <w:rsid w:val="00737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4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46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F8"/>
  </w:style>
  <w:style w:type="paragraph" w:styleId="Piedepgina">
    <w:name w:val="footer"/>
    <w:basedOn w:val="Normal"/>
    <w:link w:val="Piedepgina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F8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1E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37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020FE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FE2"/>
    <w:rPr>
      <w:rFonts w:ascii="Segoe UI" w:eastAsia="Segoe UI" w:hAnsi="Segoe UI" w:cs="Segoe UI"/>
      <w:sz w:val="23"/>
      <w:szCs w:val="23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55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dToS6Cy1yH24RABd24jeUAfU50333J/view?usp=sharing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2H4BgEvHoIt91jvMrfJFoDsSPasKTb8/view?usp=sharing" TargetMode="External"/><Relationship Id="rId12" Type="http://schemas.openxmlformats.org/officeDocument/2006/relationships/hyperlink" Target="https://drive.google.com/file/d/1W2Pd1Uhoh_MqqCYsBJWovICV8NKwz2W7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eWdToS6Cy1yH24RABd24jeUAfU50333J/view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Un-itQ2-0OA5UxgcTnQDZUG7c27CUKu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wp-content/uploads/2024/09/Guia-Provincial-Antisepticos-y-Desinfectantes-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A/3J9mmtOiS3NzytIe6OfoQmg==">CgMxLjAyDmguM2RsdTJnbXNqamt3MghoLmdqZGd4czgAciExOF9SRnd4M3JiZVJUODJDU1lpQm5ieW1oZGUwRk43UFA=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2025-03-26T12:19:00Z</dcterms:created>
  <dcterms:modified xsi:type="dcterms:W3CDTF">2025-04-22T12:29:00Z</dcterms:modified>
</cp:coreProperties>
</file>