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47" w:rsidRDefault="00A3220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50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252"/>
      </w:tblGrid>
      <w:tr w:rsidR="00034F47">
        <w:tc>
          <w:tcPr>
            <w:tcW w:w="4248" w:type="dxa"/>
          </w:tcPr>
          <w:p w:rsidR="00034F47" w:rsidRDefault="00A3220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34F47" w:rsidRDefault="00A3220E">
            <w:pPr>
              <w:jc w:val="both"/>
            </w:pPr>
            <w:bookmarkStart w:id="0" w:name="_heading=h.gjdgxs" w:colFirst="0" w:colLast="0"/>
            <w:bookmarkEnd w:id="0"/>
            <w:r>
              <w:t>ODONTOLOGO</w:t>
            </w:r>
          </w:p>
          <w:p w:rsidR="00034F47" w:rsidRDefault="00034F47">
            <w:pPr>
              <w:jc w:val="both"/>
              <w:rPr>
                <w:u w:val="single"/>
              </w:rPr>
            </w:pPr>
          </w:p>
        </w:tc>
        <w:tc>
          <w:tcPr>
            <w:tcW w:w="4252" w:type="dxa"/>
          </w:tcPr>
          <w:p w:rsidR="009178F5" w:rsidRDefault="009178F5">
            <w:pPr>
              <w:jc w:val="both"/>
            </w:pPr>
          </w:p>
          <w:p w:rsidR="00034F47" w:rsidRDefault="00A3220E" w:rsidP="00A72475">
            <w:pPr>
              <w:jc w:val="center"/>
            </w:pPr>
            <w:r>
              <w:t xml:space="preserve">COMPLEJIDAD </w:t>
            </w:r>
            <w:r w:rsidR="00A72475">
              <w:t>IV</w:t>
            </w:r>
            <w:bookmarkStart w:id="1" w:name="_GoBack"/>
            <w:bookmarkEnd w:id="1"/>
          </w:p>
        </w:tc>
      </w:tr>
    </w:tbl>
    <w:p w:rsidR="00034F47" w:rsidRDefault="00034F47">
      <w:pPr>
        <w:jc w:val="both"/>
      </w:pPr>
    </w:p>
    <w:p w:rsidR="00034F47" w:rsidRDefault="00A3220E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7966"/>
      </w:tblGrid>
      <w:tr w:rsidR="00034F47">
        <w:trPr>
          <w:trHeight w:val="382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1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PRECONC PROGRAMA DE EDUCACIÓN CONTINUA ODONTOLÓGICA NO CONVENCIONAL – </w:t>
            </w:r>
          </w:p>
        </w:tc>
      </w:tr>
      <w:tr w:rsidR="00034F47">
        <w:trPr>
          <w:trHeight w:val="382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2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NETTER FARMACOLOGÍA ILUSTRADA 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3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CONVENIO COLECTIVO DE TRABAJO </w:t>
            </w:r>
            <w:r w:rsidR="009178F5">
              <w:t>–LEY 3476</w:t>
            </w:r>
            <w:r>
              <w:t xml:space="preserve">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4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 xml:space="preserve">OPERATORIA DENTAL </w:t>
            </w:r>
          </w:p>
        </w:tc>
      </w:tr>
      <w:tr w:rsidR="00034F47">
        <w:trPr>
          <w:trHeight w:val="360"/>
        </w:trPr>
        <w:tc>
          <w:tcPr>
            <w:tcW w:w="528" w:type="dxa"/>
          </w:tcPr>
          <w:p w:rsidR="00034F47" w:rsidRDefault="00A3220E">
            <w:pPr>
              <w:jc w:val="both"/>
            </w:pPr>
            <w:r>
              <w:t>5</w:t>
            </w:r>
          </w:p>
        </w:tc>
        <w:tc>
          <w:tcPr>
            <w:tcW w:w="7966" w:type="dxa"/>
          </w:tcPr>
          <w:p w:rsidR="00034F47" w:rsidRDefault="00A3220E">
            <w:pPr>
              <w:jc w:val="both"/>
            </w:pPr>
            <w:r>
              <w:t>Perfil del puesto</w:t>
            </w:r>
          </w:p>
        </w:tc>
      </w:tr>
    </w:tbl>
    <w:p w:rsidR="00034F47" w:rsidRDefault="00034F47">
      <w:pPr>
        <w:jc w:val="both"/>
      </w:pPr>
    </w:p>
    <w:p w:rsidR="00034F47" w:rsidRDefault="00A3220E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X="-856" w:tblpY="313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"/>
        <w:gridCol w:w="9934"/>
      </w:tblGrid>
      <w:tr w:rsidR="00034F47">
        <w:trPr>
          <w:trHeight w:val="696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1</w:t>
            </w:r>
          </w:p>
        </w:tc>
        <w:tc>
          <w:tcPr>
            <w:tcW w:w="9934" w:type="dxa"/>
          </w:tcPr>
          <w:p w:rsidR="00034F47" w:rsidRDefault="00D65C5D">
            <w:pPr>
              <w:jc w:val="both"/>
            </w:pPr>
            <w:hyperlink r:id="rId7">
              <w:r w:rsidR="00A3220E">
                <w:rPr>
                  <w:color w:val="0000FF"/>
                  <w:u w:val="single"/>
                </w:rPr>
                <w:t>https://iris.paho.org/bitstream/handle/10665.2/3117/Curso%20I%20Odontologia%20preventiva.%20Modulo%203%20Medidas%20y%20programas%20preventivos.pdf?sequence=1&amp;isAllowed=y</w:t>
              </w:r>
            </w:hyperlink>
          </w:p>
        </w:tc>
      </w:tr>
      <w:tr w:rsidR="00034F47">
        <w:trPr>
          <w:trHeight w:val="35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2</w:t>
            </w:r>
          </w:p>
        </w:tc>
        <w:tc>
          <w:tcPr>
            <w:tcW w:w="9934" w:type="dxa"/>
          </w:tcPr>
          <w:p w:rsidR="00034F47" w:rsidRDefault="00D65C5D">
            <w:pPr>
              <w:jc w:val="both"/>
            </w:pPr>
            <w:hyperlink r:id="rId8">
              <w:r w:rsidR="00A3220E">
                <w:rPr>
                  <w:color w:val="0000FF"/>
                  <w:u w:val="single"/>
                </w:rPr>
                <w:t>https://drive.google.com/file/d/1N6rCGI1HLa-g9Ex4WGz4mOESrD1twFeF/view</w:t>
              </w:r>
            </w:hyperlink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3</w:t>
            </w:r>
          </w:p>
        </w:tc>
        <w:tc>
          <w:tcPr>
            <w:tcW w:w="9934" w:type="dxa"/>
          </w:tcPr>
          <w:p w:rsidR="00034F47" w:rsidRDefault="00D65C5D">
            <w:pPr>
              <w:ind w:left="-96" w:firstLine="96"/>
              <w:jc w:val="both"/>
            </w:pPr>
            <w:hyperlink r:id="rId9">
              <w:r w:rsidR="00A3220E"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 w:rsidR="00A3220E">
              <w:t xml:space="preserve"> </w:t>
            </w:r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4</w:t>
            </w:r>
          </w:p>
        </w:tc>
        <w:tc>
          <w:tcPr>
            <w:tcW w:w="9934" w:type="dxa"/>
          </w:tcPr>
          <w:p w:rsidR="00034F47" w:rsidRDefault="00D65C5D">
            <w:pPr>
              <w:jc w:val="both"/>
            </w:pPr>
            <w:hyperlink r:id="rId10">
              <w:r w:rsidR="00A3220E">
                <w:rPr>
                  <w:color w:val="0000FF"/>
                  <w:u w:val="single"/>
                </w:rPr>
                <w:t>https://drive.google.com/file/d/1LUy1moUh4m5k6m3KHcR09akBHcH2YrW5/view</w:t>
              </w:r>
            </w:hyperlink>
          </w:p>
        </w:tc>
      </w:tr>
      <w:tr w:rsidR="00034F47">
        <w:trPr>
          <w:trHeight w:val="334"/>
        </w:trPr>
        <w:tc>
          <w:tcPr>
            <w:tcW w:w="267" w:type="dxa"/>
          </w:tcPr>
          <w:p w:rsidR="00034F47" w:rsidRDefault="00A3220E">
            <w:pPr>
              <w:jc w:val="both"/>
            </w:pPr>
            <w:r>
              <w:t>5</w:t>
            </w:r>
          </w:p>
        </w:tc>
        <w:tc>
          <w:tcPr>
            <w:tcW w:w="9934" w:type="dxa"/>
          </w:tcPr>
          <w:p w:rsidR="00034F47" w:rsidRDefault="00A3220E">
            <w:pPr>
              <w:jc w:val="both"/>
            </w:pPr>
            <w:r>
              <w:t>Perfil del Puesto</w:t>
            </w:r>
          </w:p>
        </w:tc>
      </w:tr>
    </w:tbl>
    <w:p w:rsidR="00034F47" w:rsidRDefault="00034F47">
      <w:pPr>
        <w:jc w:val="both"/>
      </w:pPr>
    </w:p>
    <w:p w:rsidR="00034F47" w:rsidRDefault="00034F47">
      <w:pPr>
        <w:jc w:val="both"/>
      </w:pPr>
    </w:p>
    <w:p w:rsidR="00034F47" w:rsidRDefault="00034F47"/>
    <w:sectPr w:rsidR="00034F47">
      <w:headerReference w:type="default" r:id="rId11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5D" w:rsidRDefault="00D65C5D">
      <w:pPr>
        <w:spacing w:after="0" w:line="240" w:lineRule="auto"/>
      </w:pPr>
      <w:r>
        <w:separator/>
      </w:r>
    </w:p>
  </w:endnote>
  <w:endnote w:type="continuationSeparator" w:id="0">
    <w:p w:rsidR="00D65C5D" w:rsidRDefault="00D6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5D" w:rsidRDefault="00D65C5D">
      <w:pPr>
        <w:spacing w:after="0" w:line="240" w:lineRule="auto"/>
      </w:pPr>
      <w:r>
        <w:separator/>
      </w:r>
    </w:p>
  </w:footnote>
  <w:footnote w:type="continuationSeparator" w:id="0">
    <w:p w:rsidR="00D65C5D" w:rsidRDefault="00D6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F47" w:rsidRDefault="00A32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-438781</wp:posOffset>
          </wp:positionV>
          <wp:extent cx="7831135" cy="9527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47"/>
    <w:rsid w:val="00034F47"/>
    <w:rsid w:val="009178F5"/>
    <w:rsid w:val="009818E1"/>
    <w:rsid w:val="00A3220E"/>
    <w:rsid w:val="00A72475"/>
    <w:rsid w:val="00D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FA67C-9FE6-432A-8C40-2FE16C6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62D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0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0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04"/>
    <w:rPr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458F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6rCGI1HLa-g9Ex4WGz4mOESrD1twFeF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is.paho.org/bitstream/handle/10665.2/3117/Curso%20I%20Odontologia%20preventiva.%20Modulo%203%20Medidas%20y%20programas%20preventivos.pdf?sequence=1&amp;isAllowed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LUy1moUh4m5k6m3KHcR09akBHcH2YrW5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RcTp9EHPbmutAK/6UuvUVizcQ==">CgMxLjAyCGguZ2pkZ3hzOAByITFuaFdpZThTUDFKblRlWV9teG1uZnl4Tk82NHRDS3k3VA==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3</cp:revision>
  <dcterms:created xsi:type="dcterms:W3CDTF">2025-04-18T04:21:00Z</dcterms:created>
  <dcterms:modified xsi:type="dcterms:W3CDTF">2025-04-18T04:23:00Z</dcterms:modified>
</cp:coreProperties>
</file>