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7A" w:rsidRDefault="00612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  <w:sz w:val="22"/>
        </w:rPr>
      </w:pPr>
    </w:p>
    <w:p w:rsidR="0061227A" w:rsidRDefault="004817FB">
      <w:pPr>
        <w:ind w:left="0" w:hanging="2"/>
        <w:jc w:val="both"/>
        <w:rPr>
          <w:color w:val="000000"/>
          <w:sz w:val="22"/>
        </w:rPr>
      </w:pPr>
      <w:r>
        <w:rPr>
          <w:b/>
          <w:color w:val="000000"/>
          <w:sz w:val="24"/>
          <w:szCs w:val="24"/>
          <w:u w:val="single"/>
        </w:rPr>
        <w:t>Planilla Obligatoria de Bibliografía:</w:t>
      </w:r>
    </w:p>
    <w:tbl>
      <w:tblPr>
        <w:tblStyle w:val="a2"/>
        <w:tblW w:w="86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61227A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u w:val="single"/>
              </w:rPr>
              <w:t>Puesto a concursar:</w:t>
            </w:r>
          </w:p>
          <w:p w:rsidR="0061227A" w:rsidRDefault="004817FB" w:rsidP="006F4CA5">
            <w:pPr>
              <w:ind w:left="0" w:hanging="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TECNICO LABORATORISTA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CA5" w:rsidRDefault="006F4CA5">
            <w:pPr>
              <w:ind w:left="0" w:hanging="2"/>
              <w:jc w:val="both"/>
              <w:rPr>
                <w:color w:val="000000"/>
                <w:sz w:val="22"/>
                <w:u w:val="single"/>
              </w:rPr>
            </w:pPr>
          </w:p>
          <w:p w:rsidR="0061227A" w:rsidRDefault="004817FB" w:rsidP="006F4CA5">
            <w:pPr>
              <w:ind w:left="0" w:hanging="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COMPLEJIDAD VIII</w:t>
            </w:r>
          </w:p>
        </w:tc>
      </w:tr>
    </w:tbl>
    <w:p w:rsidR="0061227A" w:rsidRDefault="004817FB">
      <w:pPr>
        <w:ind w:left="0" w:hanging="2"/>
        <w:jc w:val="both"/>
        <w:rPr>
          <w:color w:val="000000"/>
          <w:sz w:val="22"/>
        </w:rPr>
      </w:pPr>
      <w:r>
        <w:rPr>
          <w:color w:val="000000"/>
          <w:sz w:val="22"/>
        </w:rPr>
        <w:t> </w:t>
      </w:r>
    </w:p>
    <w:p w:rsidR="0061227A" w:rsidRDefault="004817FB">
      <w:pPr>
        <w:spacing w:after="0"/>
        <w:ind w:left="0" w:hanging="2"/>
        <w:jc w:val="both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NORMATIVA Y BIBLIOGRAFÍA OBLIGATORIA</w:t>
      </w:r>
    </w:p>
    <w:p w:rsidR="0061227A" w:rsidRDefault="0061227A">
      <w:pPr>
        <w:spacing w:after="0"/>
        <w:ind w:left="0" w:hanging="2"/>
        <w:jc w:val="both"/>
        <w:rPr>
          <w:b/>
          <w:color w:val="000000"/>
          <w:sz w:val="22"/>
          <w:u w:val="single"/>
        </w:rPr>
      </w:pPr>
    </w:p>
    <w:tbl>
      <w:tblPr>
        <w:tblStyle w:val="a3"/>
        <w:tblW w:w="8640" w:type="dxa"/>
        <w:tblInd w:w="-133" w:type="dxa"/>
        <w:tblLayout w:type="fixed"/>
        <w:tblLook w:val="0000" w:firstRow="0" w:lastRow="0" w:firstColumn="0" w:lastColumn="0" w:noHBand="0" w:noVBand="0"/>
      </w:tblPr>
      <w:tblGrid>
        <w:gridCol w:w="534"/>
        <w:gridCol w:w="8106"/>
      </w:tblGrid>
      <w:tr w:rsidR="0061227A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 laboratorio en el diagnóstico clínico. CAPÍTULO 58</w:t>
            </w:r>
          </w:p>
        </w:tc>
      </w:tr>
      <w:tr w:rsidR="0061227A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Laboratorio de Anatomía Patológica. Autor: Raimundo García del Moral. Capítulos 1-7</w:t>
            </w:r>
          </w:p>
        </w:tc>
      </w:tr>
      <w:tr w:rsidR="0061227A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 w:line="240" w:lineRule="auto"/>
              <w:ind w:left="0" w:hanging="2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Guía de Inmunohistoquímica para técnicos</w:t>
            </w:r>
          </w:p>
        </w:tc>
      </w:tr>
      <w:tr w:rsidR="0061227A">
        <w:tc>
          <w:tcPr>
            <w:tcW w:w="5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Temáticas de género y Ley Micaela</w:t>
            </w:r>
          </w:p>
        </w:tc>
      </w:tr>
      <w:tr w:rsidR="006122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CCT- Ley 3476 </w:t>
            </w:r>
            <w:r w:rsidRPr="006F4CA5">
              <w:rPr>
                <w:b/>
                <w:color w:val="000000"/>
                <w:sz w:val="22"/>
              </w:rPr>
              <w:t>(se podrá tener una copia impresa al momento de rendir el examen)</w:t>
            </w:r>
          </w:p>
        </w:tc>
      </w:tr>
    </w:tbl>
    <w:p w:rsidR="0061227A" w:rsidRDefault="004817FB">
      <w:pPr>
        <w:ind w:left="0" w:hanging="2"/>
        <w:jc w:val="both"/>
        <w:rPr>
          <w:color w:val="000000"/>
          <w:sz w:val="22"/>
        </w:rPr>
      </w:pPr>
      <w:r>
        <w:rPr>
          <w:color w:val="000000"/>
          <w:sz w:val="22"/>
        </w:rPr>
        <w:t> </w:t>
      </w:r>
      <w:bookmarkStart w:id="0" w:name="bookmark=id.gjdgxs" w:colFirst="0" w:colLast="0"/>
      <w:bookmarkEnd w:id="0"/>
    </w:p>
    <w:p w:rsidR="0061227A" w:rsidRDefault="004817FB">
      <w:pPr>
        <w:spacing w:after="0"/>
        <w:ind w:left="0" w:hanging="2"/>
        <w:jc w:val="both"/>
        <w:rPr>
          <w:color w:val="000000"/>
          <w:sz w:val="22"/>
        </w:rPr>
      </w:pPr>
      <w:r>
        <w:rPr>
          <w:b/>
          <w:color w:val="000000"/>
          <w:sz w:val="22"/>
          <w:u w:val="single"/>
        </w:rPr>
        <w:t>LINKS</w:t>
      </w:r>
    </w:p>
    <w:tbl>
      <w:tblPr>
        <w:tblStyle w:val="a4"/>
        <w:tblW w:w="9466" w:type="dxa"/>
        <w:tblInd w:w="-456" w:type="dxa"/>
        <w:tblLayout w:type="fixed"/>
        <w:tblLook w:val="0000" w:firstRow="0" w:lastRow="0" w:firstColumn="0" w:lastColumn="0" w:noHBand="0" w:noVBand="0"/>
      </w:tblPr>
      <w:tblGrid>
        <w:gridCol w:w="568"/>
        <w:gridCol w:w="8898"/>
      </w:tblGrid>
      <w:tr w:rsidR="0061227A"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 w:rsidP="006F4CA5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Pr="006F4CA5" w:rsidRDefault="004817FB" w:rsidP="006F4CA5">
            <w:pPr>
              <w:shd w:val="clear" w:color="auto" w:fill="FFFFFF"/>
              <w:spacing w:after="0" w:line="240" w:lineRule="auto"/>
              <w:ind w:left="0" w:hanging="2"/>
              <w:rPr>
                <w:rFonts w:asciiTheme="majorHAnsi" w:hAnsiTheme="majorHAnsi" w:cstheme="majorHAnsi"/>
                <w:sz w:val="22"/>
              </w:rPr>
            </w:pPr>
            <w:hyperlink r:id="rId7">
              <w:r w:rsidRPr="006F4CA5">
                <w:rPr>
                  <w:rFonts w:asciiTheme="majorHAnsi" w:hAnsiTheme="majorHAnsi" w:cstheme="majorHAnsi"/>
                  <w:color w:val="0000FF"/>
                  <w:sz w:val="22"/>
                  <w:u w:val="single"/>
                </w:rPr>
                <w:t>https://es.scribd.com/document/246304074/Henry-el-Laboratorio-Diagnostico-Clinico#</w:t>
              </w:r>
            </w:hyperlink>
          </w:p>
        </w:tc>
      </w:tr>
      <w:tr w:rsidR="0061227A"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 w:rsidP="006F4CA5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bookmarkStart w:id="1" w:name="_heading=h.q5031cbwso0v" w:colFirst="0" w:colLast="0"/>
        <w:bookmarkEnd w:id="1"/>
        <w:tc>
          <w:tcPr>
            <w:tcW w:w="8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Pr="006F4CA5" w:rsidRDefault="004817FB" w:rsidP="006F4CA5">
            <w:pPr>
              <w:shd w:val="clear" w:color="auto" w:fill="FFFFFF"/>
              <w:spacing w:after="0" w:line="240" w:lineRule="auto"/>
              <w:ind w:left="0" w:hanging="2"/>
              <w:rPr>
                <w:rFonts w:asciiTheme="majorHAnsi" w:hAnsiTheme="majorHAnsi" w:cstheme="majorHAnsi"/>
                <w:sz w:val="22"/>
              </w:rPr>
            </w:pPr>
            <w:r w:rsidRPr="006F4CA5">
              <w:rPr>
                <w:rFonts w:asciiTheme="majorHAnsi" w:hAnsiTheme="majorHAnsi" w:cstheme="majorHAnsi"/>
                <w:sz w:val="22"/>
              </w:rPr>
              <w:fldChar w:fldCharType="begin"/>
            </w:r>
            <w:r w:rsidRPr="006F4CA5">
              <w:rPr>
                <w:rFonts w:asciiTheme="majorHAnsi" w:hAnsiTheme="majorHAnsi" w:cstheme="majorHAnsi"/>
                <w:sz w:val="22"/>
              </w:rPr>
              <w:instrText xml:space="preserve"> HYPERLINK "https://es.scribd.com/document/468187505/Anatomia-Patologica-GarciaMoral" \h </w:instrText>
            </w:r>
            <w:r w:rsidRPr="006F4CA5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6F4CA5">
              <w:rPr>
                <w:rFonts w:asciiTheme="majorHAnsi" w:hAnsiTheme="majorHAnsi" w:cstheme="majorHAnsi"/>
                <w:color w:val="0000FF"/>
                <w:sz w:val="22"/>
                <w:u w:val="single"/>
              </w:rPr>
              <w:t>https://es.scribd.com/document/468187505/Anatomia-Patologica-GarciaMoral</w:t>
            </w:r>
            <w:r w:rsidRPr="006F4CA5">
              <w:rPr>
                <w:rFonts w:asciiTheme="majorHAnsi" w:hAnsiTheme="majorHAnsi" w:cstheme="majorHAnsi"/>
                <w:color w:val="0000FF"/>
                <w:sz w:val="22"/>
                <w:u w:val="single"/>
              </w:rPr>
              <w:fldChar w:fldCharType="end"/>
            </w:r>
          </w:p>
        </w:tc>
      </w:tr>
      <w:tr w:rsidR="0061227A"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 w:rsidP="006F4CA5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Pr="006F4CA5" w:rsidRDefault="004817FB" w:rsidP="006F4CA5">
            <w:pPr>
              <w:shd w:val="clear" w:color="auto" w:fill="FFFFFF"/>
              <w:spacing w:after="0" w:line="240" w:lineRule="auto"/>
              <w:ind w:left="0" w:hanging="2"/>
              <w:rPr>
                <w:rFonts w:asciiTheme="majorHAnsi" w:hAnsiTheme="majorHAnsi" w:cstheme="majorHAnsi"/>
                <w:sz w:val="22"/>
              </w:rPr>
            </w:pPr>
            <w:hyperlink r:id="rId8">
              <w:r w:rsidRPr="006F4CA5">
                <w:rPr>
                  <w:rFonts w:asciiTheme="majorHAnsi" w:hAnsiTheme="majorHAnsi" w:cstheme="majorHAnsi"/>
                  <w:color w:val="0000FF"/>
                  <w:sz w:val="22"/>
                  <w:u w:val="single"/>
                </w:rPr>
                <w:t>https://www.argentina.gob.ar/sites/default/files/bancos/2018-10/0000001339cnt-20180921-guia-inmunohistoquimica</w:t>
              </w:r>
              <w:r w:rsidRPr="006F4CA5">
                <w:rPr>
                  <w:rFonts w:asciiTheme="majorHAnsi" w:hAnsiTheme="majorHAnsi" w:cstheme="majorHAnsi"/>
                  <w:color w:val="0000FF"/>
                  <w:sz w:val="22"/>
                  <w:u w:val="single"/>
                </w:rPr>
                <w:t>-para-tecnicos.pdf</w:t>
              </w:r>
            </w:hyperlink>
          </w:p>
        </w:tc>
      </w:tr>
      <w:tr w:rsidR="006122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 w:rsidP="006F4CA5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Pr="006F4CA5" w:rsidRDefault="004817FB" w:rsidP="006F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FF"/>
                <w:sz w:val="22"/>
              </w:rPr>
            </w:pPr>
            <w:hyperlink r:id="rId9">
              <w:r w:rsidRPr="006F4CA5">
                <w:rPr>
                  <w:rFonts w:asciiTheme="majorHAnsi" w:eastAsia="Times New Roman" w:hAnsiTheme="majorHAnsi" w:cstheme="majorHAnsi"/>
                  <w:color w:val="0000FF"/>
                  <w:sz w:val="22"/>
                  <w:u w:val="single"/>
                </w:rPr>
                <w:t>https://www.youtube.com/watch?v=Ho0dQUBGRh0</w:t>
              </w:r>
            </w:hyperlink>
            <w:r w:rsidRPr="006F4CA5">
              <w:rPr>
                <w:rFonts w:asciiTheme="majorHAnsi" w:eastAsia="Times New Roman" w:hAnsiTheme="majorHAnsi" w:cstheme="majorHAnsi"/>
                <w:color w:val="0000FF"/>
                <w:sz w:val="22"/>
              </w:rPr>
              <w:t xml:space="preserve"> </w:t>
            </w:r>
          </w:p>
          <w:p w:rsidR="0061227A" w:rsidRPr="006F4CA5" w:rsidRDefault="004817FB" w:rsidP="006F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FF"/>
                <w:sz w:val="22"/>
              </w:rPr>
            </w:pPr>
            <w:hyperlink r:id="rId10">
              <w:r w:rsidRPr="006F4CA5">
                <w:rPr>
                  <w:rFonts w:asciiTheme="majorHAnsi" w:eastAsia="Times New Roman" w:hAnsiTheme="majorHAnsi" w:cstheme="majorHAnsi"/>
                  <w:color w:val="0000FF"/>
                  <w:sz w:val="22"/>
                  <w:u w:val="single"/>
                </w:rPr>
                <w:t>https://www.youtube.com/watch?v=bAxfkAkhzaA</w:t>
              </w:r>
            </w:hyperlink>
            <w:r w:rsidRPr="006F4CA5">
              <w:rPr>
                <w:rFonts w:asciiTheme="majorHAnsi" w:eastAsia="Times New Roman" w:hAnsiTheme="majorHAnsi" w:cstheme="majorHAnsi"/>
                <w:color w:val="0000FF"/>
                <w:sz w:val="22"/>
              </w:rPr>
              <w:t xml:space="preserve"> </w:t>
            </w:r>
          </w:p>
          <w:p w:rsidR="0061227A" w:rsidRPr="006F4CA5" w:rsidRDefault="004817FB" w:rsidP="006F4CA5">
            <w:pPr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2"/>
              </w:rPr>
            </w:pPr>
            <w:hyperlink r:id="rId11">
              <w:r w:rsidRPr="006F4CA5">
                <w:rPr>
                  <w:rFonts w:asciiTheme="majorHAnsi" w:hAnsiTheme="majorHAnsi" w:cstheme="majorHAnsi"/>
                  <w:color w:val="0000FF"/>
                  <w:sz w:val="22"/>
                  <w:u w:val="single"/>
                </w:rPr>
                <w:t>https://www.youtube.com/watch?v=Ek7OUJ--iPU</w:t>
              </w:r>
            </w:hyperlink>
          </w:p>
        </w:tc>
      </w:tr>
      <w:tr w:rsidR="006122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Default="004817FB" w:rsidP="006F4CA5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27A" w:rsidRPr="006F4CA5" w:rsidRDefault="006F4CA5" w:rsidP="006F4CA5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color w:val="0563C1"/>
                <w:sz w:val="22"/>
                <w:u w:val="single"/>
              </w:rPr>
            </w:pPr>
            <w:hyperlink r:id="rId12" w:history="1">
              <w:r w:rsidRPr="00274E51">
                <w:rPr>
                  <w:rStyle w:val="Hipervnculo"/>
                  <w:rFonts w:asciiTheme="majorHAnsi" w:hAnsiTheme="majorHAnsi" w:cstheme="majorHAnsi"/>
                  <w:sz w:val="22"/>
                </w:rPr>
                <w:t>https://drive.google.com/file/d/13HnGg6Gg530KQYPQxW2JlM-UPeHTVjlG/view?usp=sharing</w:t>
              </w:r>
            </w:hyperlink>
            <w:r>
              <w:rPr>
                <w:rFonts w:asciiTheme="majorHAnsi" w:hAnsiTheme="majorHAnsi" w:cstheme="majorHAnsi"/>
                <w:color w:val="0563C1"/>
                <w:sz w:val="22"/>
                <w:u w:val="single"/>
              </w:rPr>
              <w:t xml:space="preserve"> </w:t>
            </w:r>
            <w:bookmarkStart w:id="2" w:name="_GoBack"/>
            <w:bookmarkEnd w:id="2"/>
          </w:p>
        </w:tc>
      </w:tr>
    </w:tbl>
    <w:p w:rsidR="0061227A" w:rsidRDefault="0061227A">
      <w:pPr>
        <w:spacing w:line="240" w:lineRule="auto"/>
        <w:ind w:left="0" w:hanging="2"/>
        <w:rPr>
          <w:color w:val="000000"/>
          <w:sz w:val="22"/>
        </w:rPr>
      </w:pPr>
    </w:p>
    <w:p w:rsidR="0061227A" w:rsidRDefault="00612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2"/>
        </w:rPr>
      </w:pPr>
    </w:p>
    <w:sectPr w:rsidR="006122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729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7FB" w:rsidRDefault="004817F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817FB" w:rsidRDefault="004817F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CA5" w:rsidRDefault="006F4CA5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7A" w:rsidRDefault="004817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</w:pPr>
    <w:r>
      <w:t>Buenos Aires n° 450  | Neuquén Capital | (0299) 4490865 | Mail: recursoshumanos@hospitalneuquen.org.ar</w:t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281940</wp:posOffset>
          </wp:positionH>
          <wp:positionV relativeFrom="paragraph">
            <wp:posOffset>0</wp:posOffset>
          </wp:positionV>
          <wp:extent cx="5400040" cy="6985"/>
          <wp:effectExtent l="0" t="0" r="0" b="0"/>
          <wp:wrapSquare wrapText="bothSides" distT="0" distB="0" distL="114300" distR="11430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227A" w:rsidRDefault="004817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149860</wp:posOffset>
          </wp:positionH>
          <wp:positionV relativeFrom="paragraph">
            <wp:posOffset>0</wp:posOffset>
          </wp:positionV>
          <wp:extent cx="5626100" cy="176530"/>
          <wp:effectExtent l="0" t="0" r="0" b="0"/>
          <wp:wrapSquare wrapText="bothSides" distT="0" distB="0" distL="114300" distR="11430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6100" cy="176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CA5" w:rsidRDefault="006F4CA5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7FB" w:rsidRDefault="004817F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817FB" w:rsidRDefault="004817F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CA5" w:rsidRDefault="006F4CA5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7A" w:rsidRDefault="006F4C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4F81BD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37397833" wp14:editId="32C514D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28771" cy="9525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828771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7FB">
      <w:rPr>
        <w:noProof/>
      </w:rPr>
      <w:drawing>
        <wp:anchor distT="0" distB="0" distL="114300" distR="114300" simplePos="0" relativeHeight="251658240" behindDoc="0" locked="0" layoutInCell="1" hidden="0" allowOverlap="1" wp14:anchorId="7F280AE5" wp14:editId="3E36F8A4">
          <wp:simplePos x="0" y="0"/>
          <wp:positionH relativeFrom="leftMargin">
            <wp:posOffset>-292098</wp:posOffset>
          </wp:positionH>
          <wp:positionV relativeFrom="topMargin">
            <wp:posOffset>-548002</wp:posOffset>
          </wp:positionV>
          <wp:extent cx="3315970" cy="35687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5970" cy="356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227A" w:rsidRDefault="004817FB" w:rsidP="006F4CA5">
    <w:pPr>
      <w:pBdr>
        <w:top w:val="nil"/>
        <w:left w:val="nil"/>
        <w:bottom w:val="nil"/>
        <w:right w:val="nil"/>
        <w:between w:val="nil"/>
      </w:pBdr>
      <w:tabs>
        <w:tab w:val="left" w:pos="8700"/>
        <w:tab w:val="right" w:pos="8932"/>
      </w:tabs>
      <w:spacing w:after="0" w:line="240" w:lineRule="auto"/>
      <w:ind w:left="0" w:hanging="2"/>
    </w:pP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leftMargin">
            <wp:posOffset>25400</wp:posOffset>
          </wp:positionH>
          <wp:positionV relativeFrom="topMargin">
            <wp:posOffset>50800</wp:posOffset>
          </wp:positionV>
          <wp:extent cx="5400040" cy="6985"/>
          <wp:effectExtent l="0" t="0" r="0" b="0"/>
          <wp:wrapSquare wrapText="bothSides" distT="0" distB="0" distL="114300" distR="114300"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F4CA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CA5" w:rsidRDefault="006F4CA5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7A"/>
    <w:rsid w:val="004817FB"/>
    <w:rsid w:val="0061227A"/>
    <w:rsid w:val="006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0173E1-2F07-4970-9D73-9E4CED7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17365D"/>
        <w:lang w:val="es-AR" w:eastAsia="es-A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Ttulo1">
    <w:name w:val="heading 1"/>
    <w:basedOn w:val="Normal"/>
    <w:next w:val="Normal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002060"/>
      <w:spacing w:after="0" w:line="220" w:lineRule="atLeast"/>
    </w:pPr>
    <w:rPr>
      <w:b/>
      <w:bCs/>
      <w:caps/>
      <w:color w:val="FFFFFF"/>
      <w:spacing w:val="15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rPr>
      <w:b/>
      <w:bCs/>
      <w:caps/>
      <w:color w:val="FFFFFF"/>
      <w:spacing w:val="15"/>
      <w:w w:val="100"/>
      <w:position w:val="-1"/>
      <w:sz w:val="22"/>
      <w:szCs w:val="22"/>
      <w:effect w:val="none"/>
      <w:shd w:val="clear" w:color="auto" w:fill="002060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Times New Roman" w:eastAsia="Times New Roman" w:hAnsi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es-AR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val="es-419" w:eastAsia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bancos/2018-10/0000001339cnt-20180921-guia-inmunohistoquimica-para-tecnico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s.scribd.com/document/246304074/Henry-el-Laboratorio-Diagnostico-Clinico" TargetMode="External"/><Relationship Id="rId12" Type="http://schemas.openxmlformats.org/officeDocument/2006/relationships/hyperlink" Target="https://drive.google.com/file/d/13HnGg6Gg530KQYPQxW2JlM-UPeHTVjlG/view?usp=sharin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k7OUJ--iP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bAxfkAkhzaA%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o0dQUBGRh0%20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b/b8aKhzdOIrlXnDTx7ZQdbjw==">CgMxLjAyCWlkLmdqZGd4czIOaC5xNTAzMWNid3NvMHY4AHIhMTFsc0NMYU1Vc1BQdUhJemE0STI0TDJiWmlQRWFSOEZw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HPN</dc:creator>
  <cp:lastModifiedBy>Usuario</cp:lastModifiedBy>
  <cp:revision>2</cp:revision>
  <dcterms:created xsi:type="dcterms:W3CDTF">2023-07-11T16:01:00Z</dcterms:created>
  <dcterms:modified xsi:type="dcterms:W3CDTF">2025-04-17T14:58:00Z</dcterms:modified>
</cp:coreProperties>
</file>