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7DF740D3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8E50ED">
              <w:rPr>
                <w:rFonts w:cstheme="minorHAnsi"/>
                <w:b/>
                <w:color w:val="000000"/>
              </w:rPr>
              <w:t>INSTRUMENTISTA</w:t>
            </w:r>
          </w:p>
        </w:tc>
        <w:tc>
          <w:tcPr>
            <w:tcW w:w="4247" w:type="dxa"/>
          </w:tcPr>
          <w:p w14:paraId="0988328A" w14:textId="4A9470C0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8E50ED">
              <w:rPr>
                <w:rFonts w:cstheme="minorHAnsi"/>
                <w:b/>
                <w:color w:val="000000"/>
              </w:rPr>
              <w:t>VI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2370E39A" w:rsidR="00DA1864" w:rsidRPr="000E54CC" w:rsidRDefault="008E50ED">
            <w:pPr>
              <w:rPr>
                <w:rFonts w:cstheme="minorHAnsi"/>
                <w:lang w:val="es-MX"/>
              </w:rPr>
            </w:pPr>
            <w:r>
              <w:t>Resolución AADI N.º 348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44F76F94" w:rsidR="00DA1864" w:rsidRPr="000E54CC" w:rsidRDefault="008E50ED" w:rsidP="00CF1E5E">
            <w:pPr>
              <w:rPr>
                <w:rFonts w:cstheme="minorHAnsi"/>
                <w:lang w:val="es-MX"/>
              </w:rPr>
            </w:pPr>
            <w:r>
              <w:t xml:space="preserve">Ley del Ejercicio Profesional de los Instrumentadores Quirúrgicos (Ley </w:t>
            </w:r>
            <w:proofErr w:type="spellStart"/>
            <w:r>
              <w:t>Nº</w:t>
            </w:r>
            <w:proofErr w:type="spellEnd"/>
            <w:r>
              <w:t xml:space="preserve"> 3210)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7183ED21" w:rsidR="00DA1864" w:rsidRPr="000E54CC" w:rsidRDefault="008E50ED">
            <w:pPr>
              <w:rPr>
                <w:rFonts w:cstheme="minorHAnsi"/>
                <w:lang w:val="es-MX"/>
              </w:rPr>
            </w:pPr>
            <w:r>
              <w:t>Resolución 1547/2007. Programa Nacional de Garantía de la Calidad de la Atención Médica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2C33CD88" w:rsidR="00DA1864" w:rsidRPr="000E54CC" w:rsidRDefault="008E50ED">
            <w:pPr>
              <w:rPr>
                <w:rFonts w:cstheme="minorHAnsi"/>
                <w:lang w:val="es-MX"/>
              </w:rPr>
            </w:pPr>
            <w:r>
              <w:t xml:space="preserve">Convenio Colectivo de Trabajo </w:t>
            </w:r>
            <w:r>
              <w:t>vigente</w:t>
            </w:r>
            <w:r>
              <w:t xml:space="preserve"> (</w:t>
            </w:r>
            <w:r>
              <w:rPr>
                <w:b/>
              </w:rPr>
              <w:t>Se podrá tener una copia impresa al momento de rendir el examen).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502252EA" w:rsidR="00DA1864" w:rsidRPr="000E54CC" w:rsidRDefault="008E50ED">
            <w:pPr>
              <w:rPr>
                <w:rFonts w:cstheme="minorHAnsi"/>
                <w:lang w:val="es-MX"/>
              </w:rPr>
            </w:pPr>
            <w:r>
              <w:t>Resolución 667/2020. Procedimiento para el Reprocesamiento de Endoscopios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4E120323" w:rsidR="008B2FA5" w:rsidRPr="000E54CC" w:rsidRDefault="008B2FA5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6E049DD" w14:textId="76D730BC" w:rsidR="008B2FA5" w:rsidRPr="000E54CC" w:rsidRDefault="008E50ED">
            <w:pPr>
              <w:rPr>
                <w:rFonts w:cstheme="minorHAnsi"/>
                <w:lang w:val="es-MX"/>
              </w:rPr>
            </w:pPr>
            <w:r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42E9B7C8" w:rsidR="00C766B5" w:rsidRPr="000E54CC" w:rsidRDefault="008E50ED" w:rsidP="00C766B5">
            <w:pPr>
              <w:rPr>
                <w:rFonts w:cstheme="minorHAnsi"/>
                <w:lang w:val="es-MX"/>
              </w:rPr>
            </w:pPr>
            <w:hyperlink r:id="rId6" w:history="1">
              <w:r>
                <w:rPr>
                  <w:rStyle w:val="Hipervnculo"/>
                  <w:color w:val="0000FF"/>
                </w:rPr>
                <w:t>https://www.aadinstrumentadores.org.ar/images/paginas/aadi/doc/r384.pdf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73442536" w:rsidR="001D76A4" w:rsidRPr="000E54CC" w:rsidRDefault="008E50ED" w:rsidP="001D76A4">
            <w:pPr>
              <w:rPr>
                <w:rFonts w:cstheme="minorHAnsi"/>
                <w:lang w:val="es-MX"/>
              </w:rPr>
            </w:pPr>
            <w:hyperlink r:id="rId7" w:history="1">
              <w:r>
                <w:rPr>
                  <w:rStyle w:val="Hipervnculo"/>
                  <w:color w:val="0000FF"/>
                </w:rPr>
                <w:t>https://www.argentina.gob.ar/normativa/nacional/resoluci%C3%B3n-1547-2007-134887/texto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255C7308" w:rsidR="00DA1864" w:rsidRPr="000E54CC" w:rsidRDefault="008E50ED" w:rsidP="0045245B">
            <w:pPr>
              <w:rPr>
                <w:rFonts w:cstheme="minorHAnsi"/>
                <w:lang w:val="es-MX"/>
              </w:rPr>
            </w:pPr>
            <w:hyperlink r:id="rId8" w:history="1">
              <w:r>
                <w:rPr>
                  <w:rStyle w:val="Hipervnculo"/>
                  <w:color w:val="0000FF"/>
                </w:rPr>
                <w:t>https://e-legis-ar.msal.gov.ar/htdocs/legisalud/migration/pdf/34333.pdf</w:t>
              </w:r>
            </w:hyperlink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5D6C9836" w:rsidR="00DA1864" w:rsidRPr="000E54CC" w:rsidRDefault="008E50ED" w:rsidP="0045245B">
            <w:pPr>
              <w:rPr>
                <w:rFonts w:cstheme="minorHAnsi"/>
                <w:lang w:val="es-MX"/>
              </w:rPr>
            </w:pPr>
            <w:hyperlink r:id="rId9" w:history="1">
              <w:r>
                <w:rPr>
                  <w:rStyle w:val="Hipervnculo"/>
                  <w:rFonts w:ascii="Times New Roman" w:eastAsia="Times New Roman" w:hAnsi="Times New Roman" w:cs="Times New Roman"/>
                  <w:color w:val="1155CC"/>
                  <w:sz w:val="23"/>
                  <w:szCs w:val="23"/>
                </w:rPr>
                <w:t>https://boficial.neuquen.gov.ar/Decretos/2024</w:t>
              </w:r>
              <w:r>
                <w:rPr>
                  <w:rStyle w:val="Hipervnculo"/>
                  <w:rFonts w:ascii="Times New Roman" w:eastAsia="Times New Roman" w:hAnsi="Times New Roman" w:cs="Times New Roman"/>
                  <w:color w:val="1155CC"/>
                  <w:sz w:val="23"/>
                  <w:szCs w:val="23"/>
                </w:rPr>
                <w:t>/Ley_3476%20Anexo%20Unico.pd</w:t>
              </w:r>
            </w:hyperlink>
          </w:p>
        </w:tc>
      </w:tr>
      <w:tr w:rsidR="00DA1864" w:rsidRPr="000E54CC" w14:paraId="2FD1ADD5" w14:textId="77777777" w:rsidTr="0045245B">
        <w:tc>
          <w:tcPr>
            <w:tcW w:w="421" w:type="dxa"/>
          </w:tcPr>
          <w:p w14:paraId="214C8621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3A021B08" w:rsidR="00DA1864" w:rsidRPr="000E54CC" w:rsidRDefault="008E50ED" w:rsidP="0045245B">
            <w:pPr>
              <w:rPr>
                <w:rFonts w:cstheme="minorHAnsi"/>
                <w:lang w:val="es-MX"/>
              </w:rPr>
            </w:pPr>
            <w:hyperlink r:id="rId10" w:history="1">
              <w:r>
                <w:rPr>
                  <w:rStyle w:val="Hipervnculo"/>
                  <w:color w:val="0000FF"/>
                </w:rPr>
                <w:t>https://www.argentina.gob.ar/normativa/nacional/resoluci%C3%B3n-667-2020-336026</w:t>
              </w:r>
            </w:hyperlink>
          </w:p>
        </w:tc>
      </w:tr>
      <w:tr w:rsidR="008B2FA5" w:rsidRPr="000E54CC" w14:paraId="7563DDEC" w14:textId="77777777" w:rsidTr="0045245B">
        <w:tc>
          <w:tcPr>
            <w:tcW w:w="421" w:type="dxa"/>
          </w:tcPr>
          <w:p w14:paraId="1ED4BA8A" w14:textId="1345AF2F" w:rsidR="008B2FA5" w:rsidRPr="000E54CC" w:rsidRDefault="008B2FA5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C84A818" w14:textId="77777777" w:rsidR="008E50ED" w:rsidRDefault="008E50ED" w:rsidP="008E50E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u w:val="single"/>
              </w:rPr>
            </w:pPr>
            <w:hyperlink r:id="rId11" w:history="1">
              <w:r>
                <w:rPr>
                  <w:rStyle w:val="Hipervnculo"/>
                  <w:rFonts w:ascii="Times New Roman" w:eastAsia="Times New Roman" w:hAnsi="Times New Roman" w:cs="Times New Roman"/>
                  <w:color w:val="0000FF"/>
                  <w:sz w:val="23"/>
                  <w:szCs w:val="23"/>
                </w:rPr>
                <w:t>https://www.youtube.com/watch?v=Ho0dQUBGRh0</w:t>
              </w:r>
            </w:hyperlink>
          </w:p>
          <w:p w14:paraId="28316175" w14:textId="77777777" w:rsidR="008E50ED" w:rsidRDefault="008E50ED" w:rsidP="008E50ED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FF"/>
                <w:sz w:val="23"/>
                <w:szCs w:val="23"/>
                <w:u w:val="single"/>
              </w:rPr>
            </w:pPr>
            <w:hyperlink r:id="rId12" w:history="1">
              <w:r>
                <w:rPr>
                  <w:rStyle w:val="Hipervnculo"/>
                  <w:rFonts w:ascii="Times New Roman" w:eastAsia="Times New Roman" w:hAnsi="Times New Roman" w:cs="Times New Roman"/>
                  <w:color w:val="0000FF"/>
                  <w:sz w:val="23"/>
                  <w:szCs w:val="23"/>
                </w:rPr>
                <w:t>https://www.youtube.com/watch?v=bAxfkAkhzaA</w:t>
              </w:r>
            </w:hyperlink>
          </w:p>
          <w:p w14:paraId="6205037E" w14:textId="09749CF3" w:rsidR="008B2FA5" w:rsidRPr="000E54CC" w:rsidRDefault="008E50ED" w:rsidP="008E50ED">
            <w:pPr>
              <w:rPr>
                <w:rFonts w:cstheme="minorHAnsi"/>
                <w:lang w:val="es-MX"/>
              </w:rPr>
            </w:pPr>
            <w:hyperlink r:id="rId13" w:history="1">
              <w:r>
                <w:rPr>
                  <w:rStyle w:val="Hipervnculo"/>
                  <w:color w:val="0000FF"/>
                </w:rPr>
                <w:t>https://www.youtube.com/watch?v=Ek7OUJ--</w:t>
              </w:r>
              <w:proofErr w:type="spellStart"/>
              <w:r>
                <w:rPr>
                  <w:rStyle w:val="Hipervnculo"/>
                  <w:color w:val="0000FF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76A4"/>
    <w:rsid w:val="00542AC7"/>
    <w:rsid w:val="00665A9F"/>
    <w:rsid w:val="006C24C4"/>
    <w:rsid w:val="00861674"/>
    <w:rsid w:val="008B2FA5"/>
    <w:rsid w:val="008E50ED"/>
    <w:rsid w:val="00C766B5"/>
    <w:rsid w:val="00CF1E5E"/>
    <w:rsid w:val="00DA1864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E50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legis-ar.msal.gov.ar/htdocs/legisalud/migration/pdf/34333.pdf" TargetMode="External"/><Relationship Id="rId13" Type="http://schemas.openxmlformats.org/officeDocument/2006/relationships/hyperlink" Target="https://www.youtube.com/watch?v=Ek7OUJ--iP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gentina.gob.ar/normativa/nacional/resoluci%C3%B3n-1547-2007-134887/texto" TargetMode="External"/><Relationship Id="rId12" Type="http://schemas.openxmlformats.org/officeDocument/2006/relationships/hyperlink" Target="https://www.youtube.com/watch?v=bAxfkAkhza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adinstrumentadores.org.ar/images/paginas/aadi/doc/r384.pdf" TargetMode="Externa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argentina.gob.ar/normativa/nacional/resoluci%C3%B3n-667-2020-336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oficial.neuquen.gov.ar/Decretos/2024/Ley_3476%20Anexo%20Unico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2025-11-20T14:40:00Z</dcterms:created>
  <dcterms:modified xsi:type="dcterms:W3CDTF">2025-11-20T14:40:00Z</dcterms:modified>
</cp:coreProperties>
</file>