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CD6D194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5507F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54040483" w:rsidR="00DA1864" w:rsidRPr="00DA1864" w:rsidRDefault="00F5507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86764F">
              <w:rPr>
                <w:rFonts w:asciiTheme="majorHAnsi" w:hAnsiTheme="majorHAnsi" w:cstheme="maj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624797" w:rsidRPr="00DA1864" w14:paraId="648990F6" w14:textId="77777777" w:rsidTr="00DA1864">
        <w:tc>
          <w:tcPr>
            <w:tcW w:w="421" w:type="dxa"/>
          </w:tcPr>
          <w:p w14:paraId="5B0DE714" w14:textId="44E9B5AC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2A763E7C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L</w:t>
            </w:r>
            <w:r w:rsidRPr="00624797">
              <w:rPr>
                <w:rFonts w:cstheme="minorHAnsi"/>
              </w:rPr>
              <w:t xml:space="preserve">ey de derechos del paciente </w:t>
            </w:r>
            <w:proofErr w:type="spellStart"/>
            <w:r w:rsidR="00624797" w:rsidRPr="00624797">
              <w:rPr>
                <w:rFonts w:cstheme="minorHAnsi"/>
              </w:rPr>
              <w:t>Nº</w:t>
            </w:r>
            <w:proofErr w:type="spellEnd"/>
            <w:r w:rsidR="00624797" w:rsidRPr="00624797">
              <w:rPr>
                <w:rFonts w:cstheme="minorHAnsi"/>
              </w:rPr>
              <w:t xml:space="preserve"> 2611</w:t>
            </w:r>
          </w:p>
        </w:tc>
      </w:tr>
      <w:tr w:rsidR="00624797" w:rsidRPr="00DA1864" w14:paraId="6F84A337" w14:textId="77777777" w:rsidTr="00DA1864">
        <w:tc>
          <w:tcPr>
            <w:tcW w:w="421" w:type="dxa"/>
          </w:tcPr>
          <w:p w14:paraId="0C8B1CA4" w14:textId="16E699F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2C02A4F6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</w:t>
            </w:r>
            <w:r w:rsidR="00A504EE">
              <w:rPr>
                <w:rFonts w:cstheme="minorHAnsi"/>
                <w:color w:val="000000"/>
              </w:rPr>
              <w:t>vigente</w:t>
            </w:r>
            <w:r w:rsidRPr="00624797">
              <w:rPr>
                <w:rFonts w:cstheme="minorHAnsi"/>
                <w:b/>
                <w:bCs/>
                <w:color w:val="000000"/>
              </w:rPr>
              <w:t xml:space="preserve"> (se podrá tener una copia impresa al momento de rendir el examen)</w:t>
            </w:r>
            <w:r w:rsidR="00A504EE"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624797" w:rsidRPr="00DA1864" w14:paraId="50A70C0E" w14:textId="77777777" w:rsidTr="00DA1864">
        <w:tc>
          <w:tcPr>
            <w:tcW w:w="421" w:type="dxa"/>
          </w:tcPr>
          <w:p w14:paraId="4E7661A0" w14:textId="0BAFB9C7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0DD78844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 xml:space="preserve">Ley de Procedimiento 1284 - Art 38 al 53 </w:t>
            </w:r>
            <w:r w:rsidRPr="00624797">
              <w:rPr>
                <w:rFonts w:cstheme="minorHAnsi"/>
                <w:b/>
              </w:rPr>
              <w:t>– (se podrá tener una copia impresa al momento de rendir el examen)</w:t>
            </w:r>
          </w:p>
        </w:tc>
      </w:tr>
      <w:tr w:rsidR="00624797" w:rsidRPr="00DA1864" w14:paraId="51066DAC" w14:textId="77777777" w:rsidTr="00DA1864">
        <w:tc>
          <w:tcPr>
            <w:tcW w:w="421" w:type="dxa"/>
          </w:tcPr>
          <w:p w14:paraId="33864C61" w14:textId="19DBCD9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43BDC20B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R</w:t>
            </w:r>
            <w:r w:rsidRPr="00624797">
              <w:rPr>
                <w:rFonts w:cstheme="minorHAnsi"/>
              </w:rPr>
              <w:t xml:space="preserve">eglamento de uso de </w:t>
            </w:r>
            <w:r w:rsidR="00624797" w:rsidRPr="00624797">
              <w:rPr>
                <w:rFonts w:cstheme="minorHAnsi"/>
              </w:rPr>
              <w:t>GDE</w:t>
            </w:r>
          </w:p>
        </w:tc>
      </w:tr>
      <w:tr w:rsidR="00624797" w:rsidRPr="00DA1864" w14:paraId="672A2FAB" w14:textId="77777777" w:rsidTr="00DA1864">
        <w:tc>
          <w:tcPr>
            <w:tcW w:w="421" w:type="dxa"/>
          </w:tcPr>
          <w:p w14:paraId="7EAA4755" w14:textId="144C677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657F7EA3" w14:textId="63C1891C" w:rsidR="00624797" w:rsidRPr="00624797" w:rsidRDefault="001F49D6" w:rsidP="00624797">
            <w:pPr>
              <w:rPr>
                <w:rFonts w:cstheme="minorHAnsi"/>
                <w:bCs/>
                <w:lang w:val="es-MX"/>
              </w:rPr>
            </w:pPr>
            <w:r>
              <w:rPr>
                <w:rFonts w:eastAsia="Calibri" w:cstheme="minorHAnsi"/>
                <w:bCs/>
              </w:rPr>
              <w:t>O</w:t>
            </w:r>
            <w:r w:rsidRPr="00624797">
              <w:rPr>
                <w:rFonts w:eastAsia="Calibri" w:cstheme="minorHAnsi"/>
                <w:bCs/>
              </w:rPr>
              <w:t xml:space="preserve">rganización </w:t>
            </w:r>
            <w:r>
              <w:rPr>
                <w:rFonts w:eastAsia="Calibri" w:cstheme="minorHAnsi"/>
                <w:bCs/>
              </w:rPr>
              <w:t>S</w:t>
            </w:r>
            <w:r w:rsidRPr="00624797">
              <w:rPr>
                <w:rFonts w:eastAsia="Calibri" w:cstheme="minorHAnsi"/>
                <w:bCs/>
              </w:rPr>
              <w:t>ectorial</w:t>
            </w:r>
          </w:p>
        </w:tc>
      </w:tr>
      <w:tr w:rsidR="00624797" w:rsidRPr="00DA1864" w14:paraId="68B8554E" w14:textId="77777777" w:rsidTr="00DA1864">
        <w:tc>
          <w:tcPr>
            <w:tcW w:w="421" w:type="dxa"/>
          </w:tcPr>
          <w:p w14:paraId="5D6F2571" w14:textId="465C2538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0BFC4A3A" w14:textId="580CBE51" w:rsidR="00624797" w:rsidRPr="00624797" w:rsidRDefault="00624797" w:rsidP="00624797">
            <w:pPr>
              <w:rPr>
                <w:rFonts w:cstheme="minorHAnsi"/>
                <w:bCs/>
                <w:lang w:val="es-MX"/>
              </w:rPr>
            </w:pPr>
            <w:r w:rsidRPr="00624797">
              <w:rPr>
                <w:rFonts w:cstheme="minorHAnsi"/>
                <w:bCs/>
              </w:rPr>
              <w:t>Instructivo para la elaboración de Notas</w:t>
            </w:r>
          </w:p>
        </w:tc>
      </w:tr>
      <w:tr w:rsidR="00624797" w:rsidRPr="00DA1864" w14:paraId="357E6C6B" w14:textId="77777777" w:rsidTr="00DA1864">
        <w:tc>
          <w:tcPr>
            <w:tcW w:w="421" w:type="dxa"/>
          </w:tcPr>
          <w:p w14:paraId="593D11CA" w14:textId="6E379AF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1ACBC6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624797" w:rsidRPr="00DA1864" w14:paraId="5C104BF7" w14:textId="77777777" w:rsidTr="00624797">
        <w:tc>
          <w:tcPr>
            <w:tcW w:w="323" w:type="dxa"/>
          </w:tcPr>
          <w:p w14:paraId="20F4AB56" w14:textId="31A109D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0A0442E6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624797" w:rsidRPr="00DA1864" w14:paraId="6E891131" w14:textId="77777777" w:rsidTr="00624797">
        <w:tc>
          <w:tcPr>
            <w:tcW w:w="323" w:type="dxa"/>
          </w:tcPr>
          <w:p w14:paraId="783F23AF" w14:textId="3A570495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37578CD7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624797" w:rsidRPr="00DA1864" w14:paraId="673FC47B" w14:textId="77777777" w:rsidTr="00624797">
        <w:tc>
          <w:tcPr>
            <w:tcW w:w="323" w:type="dxa"/>
          </w:tcPr>
          <w:p w14:paraId="1B657D96" w14:textId="32AE2B6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EC4CC43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https://www.contadurianeuquen.gob.ar/ley-no-1284-1981-ley-de-procedimiento-administrativo/</w:t>
              </w:r>
            </w:hyperlink>
          </w:p>
        </w:tc>
      </w:tr>
      <w:tr w:rsidR="00624797" w:rsidRPr="00DA1864" w14:paraId="7026F331" w14:textId="77777777" w:rsidTr="00624797">
        <w:tc>
          <w:tcPr>
            <w:tcW w:w="323" w:type="dxa"/>
          </w:tcPr>
          <w:p w14:paraId="1461988C" w14:textId="425953F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77F7ADE8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https://gde.neuquen.gov.ar/wp-content/uploads/2024/11/Decreto-21652023-REGLAMENTO-DE-USO-DE-GDE.pdf</w:t>
              </w:r>
            </w:hyperlink>
          </w:p>
        </w:tc>
      </w:tr>
      <w:tr w:rsidR="00624797" w:rsidRPr="00DA1864" w14:paraId="2FD1ADD5" w14:textId="77777777" w:rsidTr="00624797">
        <w:tc>
          <w:tcPr>
            <w:tcW w:w="323" w:type="dxa"/>
          </w:tcPr>
          <w:p w14:paraId="214C8621" w14:textId="2DB3BE8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63A22C85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https://salud.neuquen.gob.ar/organizacion-sectorial/</w:t>
              </w:r>
            </w:hyperlink>
            <w:r w:rsidR="00624797" w:rsidRPr="00624797">
              <w:rPr>
                <w:rFonts w:cstheme="minorHAnsi"/>
                <w:color w:val="0000FF"/>
              </w:rPr>
              <w:t xml:space="preserve"> </w:t>
            </w:r>
          </w:p>
        </w:tc>
      </w:tr>
      <w:tr w:rsidR="00624797" w:rsidRPr="00DA1864" w14:paraId="54C84D31" w14:textId="77777777" w:rsidTr="00624797">
        <w:tc>
          <w:tcPr>
            <w:tcW w:w="323" w:type="dxa"/>
          </w:tcPr>
          <w:p w14:paraId="05F3178F" w14:textId="5F92C979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59DB7FF2" w14:textId="1D481B06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https://drive.google.com/file/d/1i092oG4QdivbI4Myiu2nQFd_Ue9wX8pM/view?usp=sharing</w:t>
              </w:r>
            </w:hyperlink>
          </w:p>
        </w:tc>
      </w:tr>
      <w:tr w:rsidR="00624797" w:rsidRPr="00DA1864" w14:paraId="7563DDEC" w14:textId="77777777" w:rsidTr="00624797">
        <w:tc>
          <w:tcPr>
            <w:tcW w:w="323" w:type="dxa"/>
          </w:tcPr>
          <w:p w14:paraId="1ED4BA8A" w14:textId="7544C580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1A586503" w14:textId="77777777" w:rsidR="00624797" w:rsidRPr="00624797" w:rsidRDefault="0086764F" w:rsidP="00624797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2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https://www.youtube.com/watch?v=Ho0dQUBGRh0</w:t>
              </w:r>
            </w:hyperlink>
          </w:p>
          <w:p w14:paraId="4C27E26E" w14:textId="77777777" w:rsidR="00624797" w:rsidRPr="00624797" w:rsidRDefault="0086764F" w:rsidP="00624797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624797" w:rsidRPr="00624797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31267499" w:rsidR="00624797" w:rsidRPr="00624797" w:rsidRDefault="0086764F" w:rsidP="00624797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https://www.youtube.com/watch?v=Ek7OUJ--</w:t>
              </w:r>
              <w:proofErr w:type="spellStart"/>
              <w:r w:rsidR="00624797" w:rsidRPr="00624797">
                <w:rPr>
                  <w:rStyle w:val="Hipervnculo"/>
                  <w:rFonts w:cstheme="minorHAnsi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AC9" w14:textId="77777777" w:rsidR="006F08C6" w:rsidRDefault="006F08C6" w:rsidP="00DA1864">
      <w:pPr>
        <w:spacing w:after="0" w:line="240" w:lineRule="auto"/>
      </w:pPr>
      <w:r>
        <w:separator/>
      </w:r>
    </w:p>
  </w:endnote>
  <w:endnote w:type="continuationSeparator" w:id="0">
    <w:p w14:paraId="455297BB" w14:textId="77777777" w:rsidR="006F08C6" w:rsidRDefault="006F08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A5CF" w14:textId="77777777" w:rsidR="006F08C6" w:rsidRDefault="006F08C6" w:rsidP="00DA1864">
      <w:pPr>
        <w:spacing w:after="0" w:line="240" w:lineRule="auto"/>
      </w:pPr>
      <w:r>
        <w:separator/>
      </w:r>
    </w:p>
  </w:footnote>
  <w:footnote w:type="continuationSeparator" w:id="0">
    <w:p w14:paraId="322D81F4" w14:textId="77777777" w:rsidR="006F08C6" w:rsidRDefault="006F08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64"/>
    <w:rsid w:val="001C0184"/>
    <w:rsid w:val="001F49D6"/>
    <w:rsid w:val="00624797"/>
    <w:rsid w:val="006F08C6"/>
    <w:rsid w:val="0086764F"/>
    <w:rsid w:val="008B2FA5"/>
    <w:rsid w:val="00A504EE"/>
    <w:rsid w:val="00D305BF"/>
    <w:rsid w:val="00DA1864"/>
    <w:rsid w:val="00F5507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2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2026-03-25T17:44:00Z</dcterms:created>
  <dcterms:modified xsi:type="dcterms:W3CDTF">2026-03-25T17:44:00Z</dcterms:modified>
</cp:coreProperties>
</file>