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38FAAEC2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941A3">
              <w:rPr>
                <w:rFonts w:cstheme="minorHAnsi"/>
                <w:b/>
                <w:color w:val="000000"/>
              </w:rPr>
              <w:t>ENFERMERA/O</w:t>
            </w:r>
          </w:p>
        </w:tc>
        <w:tc>
          <w:tcPr>
            <w:tcW w:w="4247" w:type="dxa"/>
          </w:tcPr>
          <w:p w14:paraId="0988328A" w14:textId="331BED8B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941A3">
              <w:rPr>
                <w:rFonts w:cstheme="minorHAnsi"/>
                <w:b/>
                <w:color w:val="000000"/>
              </w:rPr>
              <w:t>VIII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8941A3">
        <w:tc>
          <w:tcPr>
            <w:tcW w:w="440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3F66C468" w14:textId="7237A20F" w:rsidR="00DA1864" w:rsidRPr="000E54CC" w:rsidRDefault="008941A3">
            <w:pPr>
              <w:rPr>
                <w:rFonts w:cstheme="minorHAnsi"/>
                <w:lang w:val="es-MX"/>
              </w:rPr>
            </w:pPr>
            <w:r>
              <w:t>Cirugía segura (LVCS)</w:t>
            </w:r>
          </w:p>
        </w:tc>
      </w:tr>
      <w:tr w:rsidR="00DA1864" w:rsidRPr="000E54CC" w14:paraId="6F84A337" w14:textId="77777777" w:rsidTr="008941A3">
        <w:tc>
          <w:tcPr>
            <w:tcW w:w="440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4FD668F0" w14:textId="6E9D4E64" w:rsidR="00DA1864" w:rsidRPr="000E54CC" w:rsidRDefault="008941A3" w:rsidP="00CF1E5E">
            <w:pPr>
              <w:rPr>
                <w:rFonts w:cstheme="minorHAnsi"/>
                <w:lang w:val="es-MX"/>
              </w:rPr>
            </w:pPr>
            <w:r>
              <w:t>Proceso de Atención de enfermería</w:t>
            </w:r>
          </w:p>
        </w:tc>
      </w:tr>
      <w:tr w:rsidR="00DA1864" w:rsidRPr="000E54CC" w14:paraId="50A70C0E" w14:textId="77777777" w:rsidTr="008941A3">
        <w:tc>
          <w:tcPr>
            <w:tcW w:w="440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2E8C1FA7" w14:textId="39356979" w:rsidR="00DA1864" w:rsidRPr="000E54CC" w:rsidRDefault="008941A3">
            <w:pPr>
              <w:rPr>
                <w:rFonts w:cstheme="minorHAnsi"/>
                <w:lang w:val="es-MX"/>
              </w:rPr>
            </w:pPr>
            <w:r>
              <w:t>Guía Provincial de Higiene de Manos en Instituciones de Salud</w:t>
            </w:r>
          </w:p>
        </w:tc>
      </w:tr>
      <w:tr w:rsidR="00DA1864" w:rsidRPr="000E54CC" w14:paraId="51066DAC" w14:textId="77777777" w:rsidTr="008941A3">
        <w:tc>
          <w:tcPr>
            <w:tcW w:w="440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422CF02B" w14:textId="75AB6EE9" w:rsidR="00DA1864" w:rsidRPr="008941A3" w:rsidRDefault="008941A3">
            <w:r>
              <w:t xml:space="preserve">Instrumentación quirúrgica (Principios y práctica) - 5ta Edición - Joanna </w:t>
            </w:r>
            <w:proofErr w:type="spellStart"/>
            <w:r>
              <w:t>Kotcher</w:t>
            </w:r>
            <w:proofErr w:type="spellEnd"/>
            <w:r>
              <w:t xml:space="preserve"> Fuller</w:t>
            </w:r>
            <w:r>
              <w:t xml:space="preserve"> Capítulos 5, 8, 9, 10, 13, 16 y 17</w:t>
            </w:r>
          </w:p>
        </w:tc>
      </w:tr>
      <w:tr w:rsidR="008941A3" w:rsidRPr="000E54CC" w14:paraId="361A98F5" w14:textId="77777777" w:rsidTr="008941A3">
        <w:tc>
          <w:tcPr>
            <w:tcW w:w="440" w:type="dxa"/>
          </w:tcPr>
          <w:p w14:paraId="6936E4B7" w14:textId="0E143E62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79F138BD" w14:textId="7C9021EB" w:rsidR="008941A3" w:rsidRPr="008941A3" w:rsidRDefault="008941A3">
            <w:r w:rsidRPr="008941A3">
              <w:t xml:space="preserve">Derecho de los </w:t>
            </w:r>
            <w:proofErr w:type="gramStart"/>
            <w:r w:rsidRPr="008941A3">
              <w:t>pacientes  LEY</w:t>
            </w:r>
            <w:proofErr w:type="gramEnd"/>
            <w:r w:rsidRPr="008941A3">
              <w:t xml:space="preserve"> 26529 y LEY 2611</w:t>
            </w:r>
          </w:p>
        </w:tc>
      </w:tr>
      <w:tr w:rsidR="008941A3" w:rsidRPr="000E54CC" w14:paraId="56175974" w14:textId="77777777" w:rsidTr="008941A3">
        <w:tc>
          <w:tcPr>
            <w:tcW w:w="440" w:type="dxa"/>
          </w:tcPr>
          <w:p w14:paraId="356AB0DE" w14:textId="39AA0015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54" w:type="dxa"/>
          </w:tcPr>
          <w:p w14:paraId="59100186" w14:textId="036FE915" w:rsidR="008941A3" w:rsidRPr="008941A3" w:rsidRDefault="008941A3">
            <w:r w:rsidRPr="008941A3">
              <w:t xml:space="preserve">Disposición interna </w:t>
            </w:r>
            <w:proofErr w:type="spellStart"/>
            <w:r w:rsidRPr="008941A3">
              <w:t>Nº</w:t>
            </w:r>
            <w:proofErr w:type="spellEnd"/>
            <w:r w:rsidRPr="008941A3">
              <w:t xml:space="preserve"> 107_2012 - Lista de chequeo quirúrgico</w:t>
            </w:r>
          </w:p>
        </w:tc>
      </w:tr>
      <w:tr w:rsidR="008941A3" w:rsidRPr="000E54CC" w14:paraId="17B2E2EA" w14:textId="77777777" w:rsidTr="008941A3">
        <w:tc>
          <w:tcPr>
            <w:tcW w:w="440" w:type="dxa"/>
          </w:tcPr>
          <w:p w14:paraId="58CFA6EF" w14:textId="49D1EE3C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3143F8F7" w14:textId="121F8EF2" w:rsidR="008941A3" w:rsidRPr="008941A3" w:rsidRDefault="008941A3">
            <w:r>
              <w:t>Prevención y tratamiento de ulceras por presión</w:t>
            </w:r>
          </w:p>
        </w:tc>
      </w:tr>
      <w:tr w:rsidR="008941A3" w:rsidRPr="000E54CC" w14:paraId="26A214F7" w14:textId="77777777" w:rsidTr="008941A3">
        <w:tc>
          <w:tcPr>
            <w:tcW w:w="440" w:type="dxa"/>
          </w:tcPr>
          <w:p w14:paraId="44B7F3EA" w14:textId="15AD4E03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601527BB" w14:textId="2E24528E" w:rsidR="008941A3" w:rsidRPr="008941A3" w:rsidRDefault="008941A3">
            <w:r>
              <w:t>Guía para la Administración Segura de Medicamentos</w:t>
            </w:r>
          </w:p>
        </w:tc>
      </w:tr>
      <w:tr w:rsidR="008941A3" w:rsidRPr="000E54CC" w14:paraId="7FE20730" w14:textId="77777777" w:rsidTr="008941A3">
        <w:tc>
          <w:tcPr>
            <w:tcW w:w="440" w:type="dxa"/>
          </w:tcPr>
          <w:p w14:paraId="3030E196" w14:textId="3496973E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5E4B0A96" w14:textId="2D0440D0" w:rsidR="008941A3" w:rsidRPr="008941A3" w:rsidRDefault="008941A3">
            <w:r w:rsidRPr="008941A3">
              <w:t>Gestión Estratégica de Recurso Humanos – Martha Alles</w:t>
            </w:r>
          </w:p>
        </w:tc>
      </w:tr>
      <w:tr w:rsidR="008941A3" w:rsidRPr="000E54CC" w14:paraId="482DD0C1" w14:textId="77777777" w:rsidTr="008941A3">
        <w:tc>
          <w:tcPr>
            <w:tcW w:w="440" w:type="dxa"/>
          </w:tcPr>
          <w:p w14:paraId="1D3AAF74" w14:textId="590DA8CC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6F69C815" w14:textId="2E767820" w:rsidR="008941A3" w:rsidRPr="008941A3" w:rsidRDefault="008941A3">
            <w:r w:rsidRPr="008941A3">
              <w:t>Derecho de los pacientes</w:t>
            </w:r>
          </w:p>
        </w:tc>
      </w:tr>
      <w:tr w:rsidR="008941A3" w:rsidRPr="000E54CC" w14:paraId="079CB474" w14:textId="77777777" w:rsidTr="008941A3">
        <w:tc>
          <w:tcPr>
            <w:tcW w:w="440" w:type="dxa"/>
          </w:tcPr>
          <w:p w14:paraId="20AE5129" w14:textId="4599D770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54" w:type="dxa"/>
          </w:tcPr>
          <w:p w14:paraId="5A6C4B97" w14:textId="7CF85E7A" w:rsidR="008941A3" w:rsidRPr="008941A3" w:rsidRDefault="008941A3">
            <w:r w:rsidRPr="008941A3">
              <w:t xml:space="preserve">Guía </w:t>
            </w:r>
            <w:proofErr w:type="spellStart"/>
            <w:r w:rsidRPr="008941A3">
              <w:t>Practica</w:t>
            </w:r>
            <w:proofErr w:type="spellEnd"/>
            <w:r w:rsidRPr="008941A3">
              <w:t xml:space="preserve">: “Buenas </w:t>
            </w:r>
            <w:proofErr w:type="spellStart"/>
            <w:r w:rsidRPr="008941A3">
              <w:t>Practicas</w:t>
            </w:r>
            <w:proofErr w:type="spellEnd"/>
            <w:r w:rsidRPr="008941A3">
              <w:t xml:space="preserve"> para la Seguridad del Paciente en la Atención en Salud”</w:t>
            </w:r>
          </w:p>
        </w:tc>
      </w:tr>
      <w:tr w:rsidR="008941A3" w:rsidRPr="000E54CC" w14:paraId="6C27FDE1" w14:textId="77777777" w:rsidTr="008941A3">
        <w:tc>
          <w:tcPr>
            <w:tcW w:w="440" w:type="dxa"/>
          </w:tcPr>
          <w:p w14:paraId="21C37C64" w14:textId="7FEE1942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12</w:t>
            </w:r>
          </w:p>
        </w:tc>
        <w:tc>
          <w:tcPr>
            <w:tcW w:w="8054" w:type="dxa"/>
          </w:tcPr>
          <w:p w14:paraId="6387CF49" w14:textId="07A61694" w:rsidR="008941A3" w:rsidRPr="008941A3" w:rsidRDefault="008941A3">
            <w:r>
              <w:t>Cuidados de la vía aérea paciente critico</w:t>
            </w:r>
          </w:p>
        </w:tc>
      </w:tr>
      <w:tr w:rsidR="008941A3" w:rsidRPr="000E54CC" w14:paraId="6AD21FAF" w14:textId="77777777" w:rsidTr="008941A3">
        <w:tc>
          <w:tcPr>
            <w:tcW w:w="440" w:type="dxa"/>
          </w:tcPr>
          <w:p w14:paraId="5543A330" w14:textId="3BAE53EC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13</w:t>
            </w:r>
          </w:p>
        </w:tc>
        <w:tc>
          <w:tcPr>
            <w:tcW w:w="8054" w:type="dxa"/>
          </w:tcPr>
          <w:p w14:paraId="1ED84B6C" w14:textId="2A9BF32C" w:rsidR="008941A3" w:rsidRPr="008941A3" w:rsidRDefault="008941A3">
            <w:r>
              <w:t>Guía para los cuidados del paciente con traqueostomía</w:t>
            </w:r>
          </w:p>
        </w:tc>
      </w:tr>
      <w:tr w:rsidR="008941A3" w:rsidRPr="000E54CC" w14:paraId="0E967E8E" w14:textId="77777777" w:rsidTr="008941A3">
        <w:tc>
          <w:tcPr>
            <w:tcW w:w="440" w:type="dxa"/>
          </w:tcPr>
          <w:p w14:paraId="1A167849" w14:textId="1DC9582A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14</w:t>
            </w:r>
          </w:p>
        </w:tc>
        <w:tc>
          <w:tcPr>
            <w:tcW w:w="8054" w:type="dxa"/>
          </w:tcPr>
          <w:p w14:paraId="6B1137CC" w14:textId="07FD0A45" w:rsidR="008941A3" w:rsidRPr="008941A3" w:rsidRDefault="008941A3">
            <w:r>
              <w:t>Acciones para la seguridad de los pacientes en el ámbito de la atención sanitaria.</w:t>
            </w:r>
          </w:p>
        </w:tc>
      </w:tr>
      <w:tr w:rsidR="008941A3" w:rsidRPr="000E54CC" w14:paraId="49479A00" w14:textId="77777777" w:rsidTr="008941A3">
        <w:tc>
          <w:tcPr>
            <w:tcW w:w="440" w:type="dxa"/>
          </w:tcPr>
          <w:p w14:paraId="3E81C15D" w14:textId="78942522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8054" w:type="dxa"/>
          </w:tcPr>
          <w:p w14:paraId="12E3D3F8" w14:textId="48615182" w:rsidR="008941A3" w:rsidRPr="008941A3" w:rsidRDefault="008941A3">
            <w:r>
              <w:t>Buenas prácticas para la prevención de las infecciones asociadas a catéter vascular central (</w:t>
            </w:r>
            <w:proofErr w:type="spellStart"/>
            <w:r>
              <w:t>cvc</w:t>
            </w:r>
            <w:proofErr w:type="spellEnd"/>
            <w:r>
              <w:t>).</w:t>
            </w:r>
          </w:p>
        </w:tc>
      </w:tr>
      <w:tr w:rsidR="008941A3" w:rsidRPr="000E54CC" w14:paraId="6FBC7C71" w14:textId="77777777" w:rsidTr="008941A3">
        <w:tc>
          <w:tcPr>
            <w:tcW w:w="440" w:type="dxa"/>
          </w:tcPr>
          <w:p w14:paraId="5AEBC1B9" w14:textId="43B0C352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16</w:t>
            </w:r>
          </w:p>
        </w:tc>
        <w:tc>
          <w:tcPr>
            <w:tcW w:w="8054" w:type="dxa"/>
          </w:tcPr>
          <w:p w14:paraId="2173BA3D" w14:textId="01DC2DDC" w:rsidR="008941A3" w:rsidRPr="008941A3" w:rsidRDefault="008941A3">
            <w:r>
              <w:t>Manual de bioseguridad para establecimientos de salud – capítulo 1</w:t>
            </w:r>
            <w:r w:rsidR="0059602C">
              <w:t>2</w:t>
            </w:r>
            <w:r>
              <w:t xml:space="preserve"> normas y recomendaciones de bioseguridad en hemodiálisis.</w:t>
            </w:r>
          </w:p>
        </w:tc>
      </w:tr>
      <w:tr w:rsidR="008941A3" w:rsidRPr="000E54CC" w14:paraId="5BB75EA0" w14:textId="77777777" w:rsidTr="008941A3">
        <w:tc>
          <w:tcPr>
            <w:tcW w:w="440" w:type="dxa"/>
          </w:tcPr>
          <w:p w14:paraId="2891268D" w14:textId="0141287C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</w:t>
            </w:r>
          </w:p>
        </w:tc>
        <w:tc>
          <w:tcPr>
            <w:tcW w:w="8054" w:type="dxa"/>
          </w:tcPr>
          <w:p w14:paraId="54DA1A3D" w14:textId="77777777" w:rsidR="008941A3" w:rsidRPr="008941A3" w:rsidRDefault="008941A3" w:rsidP="008941A3">
            <w:pPr>
              <w:pStyle w:val="Sinespaciado"/>
            </w:pPr>
            <w:r w:rsidRPr="008941A3">
              <w:t xml:space="preserve">Manual de Procedimientos de Hemodinámica y Cardiología Intervencionista. </w:t>
            </w:r>
          </w:p>
          <w:p w14:paraId="4E2D8A60" w14:textId="77777777" w:rsidR="008941A3" w:rsidRPr="008941A3" w:rsidRDefault="008941A3" w:rsidP="008941A3">
            <w:pPr>
              <w:pStyle w:val="Sinespaciado"/>
              <w:numPr>
                <w:ilvl w:val="0"/>
                <w:numId w:val="2"/>
              </w:numPr>
            </w:pPr>
            <w:r w:rsidRPr="008941A3">
              <w:t xml:space="preserve">Aplicaciones prácticas de </w:t>
            </w:r>
            <w:proofErr w:type="spellStart"/>
            <w:r w:rsidRPr="008941A3">
              <w:t>radioprotección</w:t>
            </w:r>
            <w:proofErr w:type="spellEnd"/>
            <w:r w:rsidRPr="008941A3">
              <w:t xml:space="preserve"> en salas de hemodinamia</w:t>
            </w:r>
          </w:p>
          <w:p w14:paraId="44226289" w14:textId="77777777" w:rsidR="008941A3" w:rsidRPr="008941A3" w:rsidRDefault="008941A3" w:rsidP="008941A3">
            <w:pPr>
              <w:pStyle w:val="Sinespaciado"/>
              <w:numPr>
                <w:ilvl w:val="0"/>
                <w:numId w:val="2"/>
              </w:numPr>
            </w:pPr>
            <w:r w:rsidRPr="008941A3">
              <w:t>Bioseguridad en la sala de hemodinamia</w:t>
            </w:r>
          </w:p>
          <w:p w14:paraId="762AFD8E" w14:textId="77777777" w:rsidR="008941A3" w:rsidRPr="008941A3" w:rsidRDefault="008941A3" w:rsidP="008941A3">
            <w:pPr>
              <w:pStyle w:val="Sinespaciado"/>
              <w:numPr>
                <w:ilvl w:val="0"/>
                <w:numId w:val="2"/>
              </w:numPr>
            </w:pPr>
            <w:r w:rsidRPr="008941A3">
              <w:t>Accesos vasculares percutáneos en hemodinamia</w:t>
            </w:r>
          </w:p>
          <w:p w14:paraId="6A4E1DFB" w14:textId="77777777" w:rsidR="008941A3" w:rsidRPr="008941A3" w:rsidRDefault="008941A3" w:rsidP="008941A3">
            <w:pPr>
              <w:pStyle w:val="Sinespaciado"/>
              <w:numPr>
                <w:ilvl w:val="0"/>
                <w:numId w:val="2"/>
              </w:numPr>
            </w:pPr>
            <w:r w:rsidRPr="008941A3">
              <w:t>Electrofisiología cardiaca, estudio diagnóstico</w:t>
            </w:r>
          </w:p>
          <w:p w14:paraId="51E10784" w14:textId="77777777" w:rsidR="008941A3" w:rsidRPr="008941A3" w:rsidRDefault="008941A3" w:rsidP="008941A3">
            <w:pPr>
              <w:pStyle w:val="Sinespaciado"/>
              <w:numPr>
                <w:ilvl w:val="0"/>
                <w:numId w:val="2"/>
              </w:numPr>
            </w:pPr>
            <w:r w:rsidRPr="008941A3">
              <w:t>Cardiopatías congénitas: CIA, CIV, PCA, foramen oval</w:t>
            </w:r>
          </w:p>
          <w:p w14:paraId="6380B547" w14:textId="40EA2AEB" w:rsidR="008941A3" w:rsidRPr="008941A3" w:rsidRDefault="008941A3" w:rsidP="008941A3">
            <w:pPr>
              <w:pStyle w:val="Sinespaciado"/>
            </w:pPr>
            <w:r w:rsidRPr="008941A3">
              <w:t>Angiografía y angioplastia carotidea</w:t>
            </w:r>
          </w:p>
        </w:tc>
      </w:tr>
      <w:tr w:rsidR="008941A3" w:rsidRPr="000E54CC" w14:paraId="017FCB5A" w14:textId="77777777" w:rsidTr="008941A3">
        <w:tc>
          <w:tcPr>
            <w:tcW w:w="440" w:type="dxa"/>
          </w:tcPr>
          <w:p w14:paraId="24B6074E" w14:textId="067FF1A5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18</w:t>
            </w:r>
          </w:p>
        </w:tc>
        <w:tc>
          <w:tcPr>
            <w:tcW w:w="8054" w:type="dxa"/>
          </w:tcPr>
          <w:p w14:paraId="7642F361" w14:textId="053A23C0" w:rsidR="008941A3" w:rsidRPr="008941A3" w:rsidRDefault="008941A3">
            <w:r w:rsidRPr="008941A3">
              <w:t>Fármacos Cardiovasculares</w:t>
            </w:r>
          </w:p>
        </w:tc>
      </w:tr>
      <w:tr w:rsidR="008941A3" w:rsidRPr="000E54CC" w14:paraId="5FA8BD69" w14:textId="77777777" w:rsidTr="008941A3">
        <w:tc>
          <w:tcPr>
            <w:tcW w:w="440" w:type="dxa"/>
          </w:tcPr>
          <w:p w14:paraId="1EA8D998" w14:textId="63FFAFA5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19</w:t>
            </w:r>
          </w:p>
        </w:tc>
        <w:tc>
          <w:tcPr>
            <w:tcW w:w="8054" w:type="dxa"/>
          </w:tcPr>
          <w:p w14:paraId="4EB061E7" w14:textId="76497A8A" w:rsidR="008941A3" w:rsidRPr="008941A3" w:rsidRDefault="008941A3">
            <w:r w:rsidRPr="008941A3">
              <w:t>Conceptos Básicos de Radio Protección</w:t>
            </w:r>
          </w:p>
        </w:tc>
      </w:tr>
      <w:tr w:rsidR="008941A3" w:rsidRPr="000E54CC" w14:paraId="09A7B7C2" w14:textId="77777777" w:rsidTr="008941A3">
        <w:tc>
          <w:tcPr>
            <w:tcW w:w="440" w:type="dxa"/>
          </w:tcPr>
          <w:p w14:paraId="6777493F" w14:textId="67DDF290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20</w:t>
            </w:r>
          </w:p>
        </w:tc>
        <w:tc>
          <w:tcPr>
            <w:tcW w:w="8054" w:type="dxa"/>
          </w:tcPr>
          <w:p w14:paraId="6641E980" w14:textId="0BCDABF8" w:rsidR="008941A3" w:rsidRPr="008941A3" w:rsidRDefault="008941A3">
            <w:r w:rsidRPr="008941A3">
              <w:t>Algoritmos RCP AHA 2020</w:t>
            </w:r>
          </w:p>
        </w:tc>
      </w:tr>
      <w:tr w:rsidR="008941A3" w:rsidRPr="000E54CC" w14:paraId="4304227D" w14:textId="77777777" w:rsidTr="008941A3">
        <w:tc>
          <w:tcPr>
            <w:tcW w:w="440" w:type="dxa"/>
          </w:tcPr>
          <w:p w14:paraId="0241424E" w14:textId="0D67B8B8" w:rsidR="008941A3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21</w:t>
            </w:r>
          </w:p>
        </w:tc>
        <w:tc>
          <w:tcPr>
            <w:tcW w:w="8054" w:type="dxa"/>
          </w:tcPr>
          <w:p w14:paraId="1C995FFD" w14:textId="52DA5717" w:rsidR="008941A3" w:rsidRPr="008941A3" w:rsidRDefault="008941A3">
            <w:r w:rsidRPr="008941A3">
              <w:t>Metas Internacionales para la Seguridad del Paciente</w:t>
            </w:r>
          </w:p>
        </w:tc>
      </w:tr>
      <w:tr w:rsidR="00DA1864" w:rsidRPr="000E54CC" w14:paraId="672A2FAB" w14:textId="77777777" w:rsidTr="008941A3">
        <w:tc>
          <w:tcPr>
            <w:tcW w:w="440" w:type="dxa"/>
          </w:tcPr>
          <w:p w14:paraId="7EAA4755" w14:textId="77958D76" w:rsidR="00DA1864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22</w:t>
            </w:r>
          </w:p>
        </w:tc>
        <w:tc>
          <w:tcPr>
            <w:tcW w:w="8054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8941A3">
        <w:tc>
          <w:tcPr>
            <w:tcW w:w="440" w:type="dxa"/>
          </w:tcPr>
          <w:p w14:paraId="593D11CA" w14:textId="509AAB46" w:rsidR="008B2FA5" w:rsidRPr="000E54CC" w:rsidRDefault="008941A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23</w:t>
            </w:r>
          </w:p>
        </w:tc>
        <w:tc>
          <w:tcPr>
            <w:tcW w:w="8054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8073"/>
      </w:tblGrid>
      <w:tr w:rsidR="00DA1864" w:rsidRPr="000E54CC" w14:paraId="5C104BF7" w14:textId="77777777" w:rsidTr="0059602C">
        <w:tc>
          <w:tcPr>
            <w:tcW w:w="710" w:type="dxa"/>
          </w:tcPr>
          <w:p w14:paraId="20F4AB56" w14:textId="5A22F94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  <w:r w:rsidR="008941A3">
              <w:rPr>
                <w:rFonts w:cstheme="minorHAnsi"/>
                <w:lang w:val="es-MX"/>
              </w:rPr>
              <w:t xml:space="preserve"> a 6</w:t>
            </w:r>
          </w:p>
        </w:tc>
        <w:tc>
          <w:tcPr>
            <w:tcW w:w="8073" w:type="dxa"/>
          </w:tcPr>
          <w:p w14:paraId="655DD70F" w14:textId="59479B90" w:rsidR="00C766B5" w:rsidRPr="000E54CC" w:rsidRDefault="008941A3" w:rsidP="00C766B5">
            <w:pPr>
              <w:rPr>
                <w:rFonts w:cstheme="minorHAnsi"/>
                <w:lang w:val="es-MX"/>
              </w:rPr>
            </w:pPr>
            <w:hyperlink r:id="rId7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https://drive.google.com/drive/folders/105kSNNmHiaB8O1N55mnPRzXrhXaAmDfV?usp=sharing</w:t>
              </w:r>
            </w:hyperlink>
          </w:p>
        </w:tc>
      </w:tr>
      <w:tr w:rsidR="008941A3" w:rsidRPr="000E54CC" w14:paraId="02FDB567" w14:textId="77777777" w:rsidTr="0059602C">
        <w:tc>
          <w:tcPr>
            <w:tcW w:w="710" w:type="dxa"/>
          </w:tcPr>
          <w:p w14:paraId="0225BAAD" w14:textId="5C20A5E0" w:rsidR="008941A3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 a 13</w:t>
            </w:r>
          </w:p>
        </w:tc>
        <w:tc>
          <w:tcPr>
            <w:tcW w:w="8073" w:type="dxa"/>
          </w:tcPr>
          <w:p w14:paraId="7C772CC6" w14:textId="066462D9" w:rsidR="008941A3" w:rsidRPr="0059602C" w:rsidRDefault="008941A3" w:rsidP="0045245B">
            <w:pPr>
              <w:rPr>
                <w:rStyle w:val="Hipervnculo"/>
                <w:color w:val="0000FF"/>
                <w:u w:val="none"/>
              </w:rPr>
            </w:pPr>
            <w:hyperlink r:id="rId8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https://drive.google.com/drive/folders/1kH988rza6jUfeLXaSs57-EyFjibEp8aO</w:t>
              </w:r>
            </w:hyperlink>
          </w:p>
        </w:tc>
      </w:tr>
      <w:tr w:rsidR="008941A3" w:rsidRPr="000E54CC" w14:paraId="0BBBE009" w14:textId="77777777" w:rsidTr="0059602C">
        <w:tc>
          <w:tcPr>
            <w:tcW w:w="710" w:type="dxa"/>
          </w:tcPr>
          <w:p w14:paraId="2F0BC374" w14:textId="0C555E53" w:rsidR="008941A3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14</w:t>
            </w:r>
          </w:p>
        </w:tc>
        <w:tc>
          <w:tcPr>
            <w:tcW w:w="8073" w:type="dxa"/>
          </w:tcPr>
          <w:p w14:paraId="715602F2" w14:textId="69962478" w:rsidR="008941A3" w:rsidRPr="0059602C" w:rsidRDefault="008941A3" w:rsidP="0045245B">
            <w:pPr>
              <w:rPr>
                <w:rStyle w:val="Hipervnculo"/>
                <w:color w:val="0000FF"/>
                <w:u w:val="none"/>
              </w:rPr>
            </w:pPr>
            <w:hyperlink r:id="rId9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https://www.argentina.gob.ar/sites/default/files/2024/04/acciones-seg-paciente-feb-2021_0.pdf</w:t>
              </w:r>
            </w:hyperlink>
          </w:p>
        </w:tc>
      </w:tr>
      <w:tr w:rsidR="008941A3" w:rsidRPr="000E54CC" w14:paraId="150E0DB9" w14:textId="77777777" w:rsidTr="0059602C">
        <w:tc>
          <w:tcPr>
            <w:tcW w:w="710" w:type="dxa"/>
          </w:tcPr>
          <w:p w14:paraId="418E7A88" w14:textId="0416ABFC" w:rsidR="008941A3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15</w:t>
            </w:r>
          </w:p>
        </w:tc>
        <w:tc>
          <w:tcPr>
            <w:tcW w:w="8073" w:type="dxa"/>
          </w:tcPr>
          <w:p w14:paraId="11FF9544" w14:textId="7D110F9F" w:rsidR="0059602C" w:rsidRPr="0059602C" w:rsidRDefault="0059602C" w:rsidP="0045245B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hyperlink r:id="rId10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https://www.argentina.gob.ar/sites/default/files/infoleg/res4221-1-395420.pdf</w:t>
              </w:r>
            </w:hyperlink>
          </w:p>
        </w:tc>
      </w:tr>
      <w:tr w:rsidR="008941A3" w:rsidRPr="000E54CC" w14:paraId="1864FC9E" w14:textId="77777777" w:rsidTr="0059602C">
        <w:tc>
          <w:tcPr>
            <w:tcW w:w="710" w:type="dxa"/>
          </w:tcPr>
          <w:p w14:paraId="573138A3" w14:textId="02B9031A" w:rsidR="008941A3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lastRenderedPageBreak/>
              <w:t>16</w:t>
            </w:r>
          </w:p>
        </w:tc>
        <w:tc>
          <w:tcPr>
            <w:tcW w:w="8073" w:type="dxa"/>
          </w:tcPr>
          <w:p w14:paraId="1656BB88" w14:textId="02A8B2CD" w:rsidR="008941A3" w:rsidRPr="0059602C" w:rsidRDefault="0059602C" w:rsidP="0045245B">
            <w:pPr>
              <w:rPr>
                <w:rStyle w:val="Hipervnculo"/>
                <w:color w:val="0000FF"/>
                <w:u w:val="none"/>
              </w:rPr>
            </w:pPr>
            <w:hyperlink r:id="rId11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https://www.mendoza.gov.ar/wp-content/uploads/sites/7/2021/12/4.B-Manual-Bioseguridad.pdf</w:t>
              </w:r>
            </w:hyperlink>
          </w:p>
        </w:tc>
      </w:tr>
      <w:tr w:rsidR="008941A3" w:rsidRPr="000E54CC" w14:paraId="38972B4F" w14:textId="77777777" w:rsidTr="0059602C">
        <w:tc>
          <w:tcPr>
            <w:tcW w:w="710" w:type="dxa"/>
          </w:tcPr>
          <w:p w14:paraId="468A7B59" w14:textId="4E606545" w:rsidR="008941A3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17</w:t>
            </w:r>
            <w:r w:rsidR="0059602C">
              <w:rPr>
                <w:rFonts w:cstheme="minorHAnsi"/>
                <w:lang w:val="es-MX"/>
              </w:rPr>
              <w:t xml:space="preserve"> a 21</w:t>
            </w:r>
          </w:p>
        </w:tc>
        <w:tc>
          <w:tcPr>
            <w:tcW w:w="8073" w:type="dxa"/>
          </w:tcPr>
          <w:p w14:paraId="49AACD6A" w14:textId="3BE4AB8B" w:rsidR="008941A3" w:rsidRPr="0059602C" w:rsidRDefault="0059602C" w:rsidP="0045245B">
            <w:pPr>
              <w:rPr>
                <w:rStyle w:val="Hipervnculo"/>
                <w:color w:val="0000FF"/>
                <w:u w:val="none"/>
              </w:rPr>
            </w:pPr>
            <w:hyperlink r:id="rId12" w:history="1">
              <w:r w:rsidRPr="0059602C">
                <w:rPr>
                  <w:rStyle w:val="Hipervnculo"/>
                  <w:rFonts w:cstheme="minorHAnsi"/>
                  <w:color w:val="0000FF"/>
                  <w:u w:val="none"/>
                </w:rPr>
                <w:t>https://drive.google.com/drive/folders/1nYoRJGKzx7Mu7vQR-z3n6oK_VLrdF8T1</w:t>
              </w:r>
            </w:hyperlink>
          </w:p>
        </w:tc>
      </w:tr>
      <w:tr w:rsidR="00DA1864" w:rsidRPr="000E54CC" w14:paraId="2FD1ADD5" w14:textId="77777777" w:rsidTr="0059602C">
        <w:tc>
          <w:tcPr>
            <w:tcW w:w="710" w:type="dxa"/>
          </w:tcPr>
          <w:p w14:paraId="214C8621" w14:textId="6395BDDC" w:rsidR="00DA1864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22</w:t>
            </w:r>
          </w:p>
        </w:tc>
        <w:tc>
          <w:tcPr>
            <w:tcW w:w="8073" w:type="dxa"/>
          </w:tcPr>
          <w:p w14:paraId="0FC2660D" w14:textId="22CCC733" w:rsidR="00DA1864" w:rsidRPr="000E54CC" w:rsidRDefault="0059602C" w:rsidP="0045245B">
            <w:pPr>
              <w:rPr>
                <w:rFonts w:cstheme="minorHAnsi"/>
                <w:lang w:val="es-MX"/>
              </w:rPr>
            </w:pPr>
            <w:hyperlink r:id="rId13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59602C">
        <w:tc>
          <w:tcPr>
            <w:tcW w:w="710" w:type="dxa"/>
          </w:tcPr>
          <w:p w14:paraId="1ED4BA8A" w14:textId="434D0086" w:rsidR="008B2FA5" w:rsidRPr="000E54CC" w:rsidRDefault="008941A3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23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1D8D03B8" w14:textId="77777777" w:rsidR="0059602C" w:rsidRPr="000E54CC" w:rsidRDefault="0059602C">
      <w:pPr>
        <w:rPr>
          <w:rFonts w:cstheme="minorHAnsi"/>
          <w:b/>
          <w:bCs/>
          <w:u w:val="single"/>
          <w:lang w:val="es-MX"/>
        </w:rPr>
      </w:pPr>
    </w:p>
    <w:sectPr w:rsidR="0059602C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4639"/>
    <w:multiLevelType w:val="hybridMultilevel"/>
    <w:tmpl w:val="86249DB4"/>
    <w:lvl w:ilvl="0" w:tplc="58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696A431B"/>
    <w:multiLevelType w:val="hybridMultilevel"/>
    <w:tmpl w:val="4CC0D4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2E6450"/>
    <w:rsid w:val="00542AC7"/>
    <w:rsid w:val="0059602C"/>
    <w:rsid w:val="00665A9F"/>
    <w:rsid w:val="006C24C4"/>
    <w:rsid w:val="00861674"/>
    <w:rsid w:val="008941A3"/>
    <w:rsid w:val="008B2FA5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8941A3"/>
    <w:pPr>
      <w:spacing w:after="200" w:line="276" w:lineRule="auto"/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8941A3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9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kH988rza6jUfeLXaSs57-EyFjibEp8aO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05kSNNmHiaB8O1N55mnPRzXrhXaAmDfV?usp=sharing" TargetMode="External"/><Relationship Id="rId12" Type="http://schemas.openxmlformats.org/officeDocument/2006/relationships/hyperlink" Target="https://drive.google.com/drive/folders/1nYoRJGKzx7Mu7vQR-z3n6oK_VLrdF8T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ndoza.gov.ar/wp-content/uploads/sites/7/2021/12/4.B-Manual-Biosegurida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rgentina.gob.ar/sites/default/files/infoleg/res4221-1-3954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gentina.gob.ar/sites/default/files/2024/04/acciones-seg-paciente-feb-2021_0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2026-03-25T15:23:00Z</dcterms:created>
  <dcterms:modified xsi:type="dcterms:W3CDTF">2026-03-25T15:23:00Z</dcterms:modified>
</cp:coreProperties>
</file>