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Start w:id="1" w:name="_GoBack"/>
    <w:bookmarkEnd w:id="0"/>
    <w:p w14:paraId="2AB4176E" w14:textId="77777777" w:rsidR="00A75227" w:rsidRDefault="009A09F7">
      <w:pPr>
        <w:ind w:left="0" w:hanging="2"/>
        <w:rPr>
          <w:color w:val="1A0DAB"/>
        </w:rPr>
      </w:pPr>
      <w:r>
        <w:fldChar w:fldCharType="begin"/>
      </w:r>
      <w:r>
        <w:instrText xml:space="preserve"> HYPERLINK "https://www.altxa.com/wp-content/uploads/Pikler-3-Desarrollo-motor-y-postural-aut%C3%B3nomo1.pdf" \h </w:instrText>
      </w:r>
      <w:r>
        <w:fldChar w:fldCharType="separate"/>
      </w:r>
      <w:r>
        <w:rPr>
          <w:color w:val="1A0DAB"/>
        </w:rPr>
        <w:br/>
      </w:r>
      <w:r>
        <w:rPr>
          <w:color w:val="1A0DAB"/>
        </w:rP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bookmarkEnd w:id="1"/>
    <w:p w14:paraId="59F3A303" w14:textId="77777777" w:rsidR="00A75227" w:rsidRDefault="009A09F7">
      <w:pPr>
        <w:ind w:left="0" w:hanging="2"/>
        <w:jc w:val="both"/>
      </w:pPr>
      <w:r>
        <w:fldChar w:fldCharType="end"/>
      </w:r>
      <w:hyperlink r:id="rId7">
        <w:r>
          <w:rPr>
            <w:b/>
            <w:u w:val="single"/>
          </w:rPr>
          <w:t>Planilla Obligatoria de Bibliografía:</w:t>
        </w:r>
      </w:hyperlink>
    </w:p>
    <w:p w14:paraId="72C191F0" w14:textId="77777777" w:rsidR="00A75227" w:rsidRDefault="00FD3E39">
      <w:pPr>
        <w:ind w:left="0" w:hanging="2"/>
        <w:jc w:val="both"/>
        <w:rPr>
          <w:b/>
          <w:u w:val="single"/>
        </w:rPr>
      </w:pPr>
      <w:hyperlink r:id="rId8" w:history="1"/>
    </w:p>
    <w:tbl>
      <w:tblPr>
        <w:tblStyle w:val="a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4819"/>
      </w:tblGrid>
      <w:tr w:rsidR="009A09F7" w14:paraId="36E981E5" w14:textId="5694CD78" w:rsidTr="009A09F7">
        <w:trPr>
          <w:trHeight w:val="842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AF4" w14:textId="4BD82C7C" w:rsidR="009A09F7" w:rsidRDefault="009A09F7" w:rsidP="009A09F7">
            <w:pPr>
              <w:spacing w:line="276" w:lineRule="auto"/>
              <w:ind w:left="0" w:hanging="2"/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10F2350A" w14:textId="4BD82C7C" w:rsidR="009A09F7" w:rsidRDefault="009A09F7">
            <w:pPr>
              <w:ind w:left="0" w:hanging="2"/>
              <w:jc w:val="both"/>
            </w:pPr>
            <w:r w:rsidRPr="009A09F7">
              <w:rPr>
                <w:sz w:val="22"/>
                <w:szCs w:val="22"/>
              </w:rPr>
              <w:t xml:space="preserve"> MAESTRA JARDINERA</w:t>
            </w:r>
            <w:hyperlink r:id="rId9" w:history="1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7EA" w14:textId="35C317EA" w:rsidR="009A09F7" w:rsidRDefault="009A09F7" w:rsidP="009A09F7">
            <w:pPr>
              <w:ind w:left="0" w:hanging="2"/>
              <w:jc w:val="center"/>
            </w:pPr>
            <w:r w:rsidRPr="009A09F7">
              <w:rPr>
                <w:sz w:val="22"/>
                <w:szCs w:val="22"/>
              </w:rPr>
              <w:t>COMPLEJIDAD VI</w:t>
            </w:r>
          </w:p>
        </w:tc>
      </w:tr>
    </w:tbl>
    <w:p w14:paraId="3729100C" w14:textId="77777777" w:rsidR="00A75227" w:rsidRDefault="00FD3E39">
      <w:pPr>
        <w:ind w:left="0" w:hanging="2"/>
        <w:jc w:val="both"/>
      </w:pPr>
      <w:hyperlink r:id="rId10" w:history="1"/>
      <w:r w:rsidR="009A09F7">
        <w:fldChar w:fldCharType="begin"/>
      </w:r>
      <w:r w:rsidR="009A09F7">
        <w:instrText xml:space="preserve"> HYPERLINK "https://www.altxa.com/wp-content/uploads/Pikler-3-Desarrollo-motor-y-postural-aut%C3%B3nomo1.pdf" </w:instrText>
      </w:r>
      <w:r w:rsidR="009A09F7">
        <w:fldChar w:fldCharType="separate"/>
      </w:r>
    </w:p>
    <w:p w14:paraId="3D597EBE" w14:textId="77777777" w:rsidR="00A75227" w:rsidRDefault="009A09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6"/>
          <w:szCs w:val="26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2D600575" w14:textId="77777777" w:rsidR="00A75227" w:rsidRDefault="009A09F7">
      <w:pPr>
        <w:ind w:left="0" w:hanging="2"/>
        <w:rPr>
          <w:color w:val="1A0DAB"/>
        </w:rPr>
      </w:pPr>
      <w:r>
        <w:fldChar w:fldCharType="end"/>
      </w:r>
      <w:r>
        <w:fldChar w:fldCharType="begin"/>
      </w:r>
      <w:r>
        <w:instrText xml:space="preserve"> HYPERLINK "https://www.altxa.com/wp-content/uploads/Pikler-3-Desarrollo-motor-y-postural-aut%C3%B3nomo1.pdf" </w:instrText>
      </w:r>
      <w:r>
        <w:fldChar w:fldCharType="separate"/>
      </w:r>
    </w:p>
    <w:p w14:paraId="57BE2974" w14:textId="77777777" w:rsidR="00A75227" w:rsidRDefault="009A09F7">
      <w:pPr>
        <w:ind w:left="0" w:hanging="2"/>
      </w:pPr>
      <w:r>
        <w:fldChar w:fldCharType="end"/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110"/>
      </w:tblGrid>
      <w:tr w:rsidR="00A75227" w14:paraId="632FA1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19B6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1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B66" w14:textId="51650A0F" w:rsidR="00A75227" w:rsidRPr="006014BF" w:rsidRDefault="006014BF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Convenio Colectivo de Trabajo vigente (se podrá tener una copia impresa al momento de rendir el examen).</w:t>
            </w:r>
          </w:p>
        </w:tc>
      </w:tr>
      <w:tr w:rsidR="00A75227" w14:paraId="1D22777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4D6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2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9DD3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Ley 2302 Protección integral de niñez y adolescencia – Articulo 1</w:t>
            </w:r>
          </w:p>
        </w:tc>
      </w:tr>
      <w:tr w:rsidR="00A75227" w14:paraId="45EC37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61C6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3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175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La educación temprana de 0 a 3 años</w:t>
            </w:r>
          </w:p>
        </w:tc>
      </w:tr>
      <w:tr w:rsidR="00A75227" w14:paraId="4F0178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D1F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4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5931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 xml:space="preserve">Educación sexual integral. Objetivos e importancia </w:t>
            </w:r>
          </w:p>
        </w:tc>
      </w:tr>
      <w:tr w:rsidR="00A75227" w14:paraId="5CB757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B0D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5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BC1" w14:textId="77777777" w:rsidR="00A75227" w:rsidRPr="006014BF" w:rsidRDefault="009A09F7" w:rsidP="006014BF">
            <w:pPr>
              <w:tabs>
                <w:tab w:val="left" w:pos="2970"/>
              </w:tabs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 xml:space="preserve">Lactancia materna y espacio </w:t>
            </w: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ab/>
            </w:r>
          </w:p>
        </w:tc>
      </w:tr>
      <w:tr w:rsidR="00A75227" w14:paraId="4CA851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AB3" w14:textId="77777777" w:rsidR="00A75227" w:rsidRPr="006014BF" w:rsidRDefault="009A09F7" w:rsidP="006014BF">
            <w:pPr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6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F40C" w14:textId="77777777" w:rsidR="00A75227" w:rsidRPr="006014BF" w:rsidRDefault="009A09F7" w:rsidP="006014BF">
            <w:pPr>
              <w:tabs>
                <w:tab w:val="left" w:pos="2970"/>
              </w:tabs>
              <w:suppressAutoHyphens w:val="0"/>
              <w:spacing w:line="240" w:lineRule="auto"/>
              <w:ind w:leftChars="0" w:left="0" w:firstLineChars="0" w:firstLine="0"/>
              <w:textAlignment w:val="auto"/>
              <w:outlineLvl w:val="9"/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</w:pPr>
            <w:r w:rsidRPr="006014BF">
              <w:rPr>
                <w:rFonts w:asciiTheme="minorHAnsi" w:eastAsiaTheme="minorHAnsi" w:hAnsiTheme="minorHAnsi" w:cstheme="minorBidi"/>
                <w:position w:val="0"/>
                <w:sz w:val="22"/>
                <w:szCs w:val="22"/>
                <w:lang w:val="es-AR" w:eastAsia="en-US"/>
              </w:rPr>
              <w:t>Perfil de puesto</w:t>
            </w:r>
          </w:p>
        </w:tc>
      </w:tr>
    </w:tbl>
    <w:p w14:paraId="70589678" w14:textId="77777777" w:rsidR="00A75227" w:rsidRDefault="00A75227">
      <w:pPr>
        <w:ind w:left="0" w:hanging="2"/>
      </w:pPr>
    </w:p>
    <w:p w14:paraId="119172FB" w14:textId="77777777" w:rsidR="00A75227" w:rsidRDefault="00A75227">
      <w:pPr>
        <w:ind w:left="0" w:hanging="2"/>
      </w:pPr>
    </w:p>
    <w:p w14:paraId="13F4C48E" w14:textId="77777777" w:rsidR="00A75227" w:rsidRDefault="00A75227">
      <w:pPr>
        <w:ind w:left="0" w:hanging="2"/>
      </w:pPr>
    </w:p>
    <w:p w14:paraId="302525FF" w14:textId="77777777" w:rsidR="00A75227" w:rsidRDefault="00A75227">
      <w:pPr>
        <w:ind w:left="0" w:hanging="2"/>
      </w:pPr>
    </w:p>
    <w:p w14:paraId="1C2F7A23" w14:textId="77777777" w:rsidR="00A75227" w:rsidRDefault="009A09F7">
      <w:pPr>
        <w:ind w:left="0" w:hanging="2"/>
        <w:jc w:val="both"/>
        <w:rPr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4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578"/>
      </w:tblGrid>
      <w:tr w:rsidR="00A75227" w14:paraId="2C995F1D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3AA" w14:textId="77777777" w:rsidR="00A75227" w:rsidRDefault="009A09F7">
            <w:pPr>
              <w:ind w:left="0" w:hanging="2"/>
              <w:jc w:val="both"/>
              <w:textDirection w:val="lrTb"/>
            </w:pPr>
            <w:r>
              <w:t>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E61" w14:textId="0B0196ED" w:rsidR="00A75227" w:rsidRDefault="006014BF">
            <w:pPr>
              <w:ind w:left="0" w:hanging="2"/>
              <w:jc w:val="both"/>
              <w:textDirection w:val="lrTb"/>
            </w:pPr>
            <w:hyperlink r:id="rId11" w:history="1">
              <w:r w:rsidRPr="009A7650">
                <w:rPr>
                  <w:rStyle w:val="Hipervnculo"/>
                  <w:rFonts w:cstheme="minorHAnsi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A75227" w14:paraId="641A3E05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A724" w14:textId="77777777" w:rsidR="00A75227" w:rsidRDefault="009A09F7">
            <w:pPr>
              <w:ind w:left="0" w:hanging="2"/>
              <w:jc w:val="both"/>
              <w:textDirection w:val="lrTb"/>
            </w:pPr>
            <w:r>
              <w:t>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E1F" w14:textId="77777777" w:rsidR="00A75227" w:rsidRDefault="00FD3E39">
            <w:pPr>
              <w:ind w:left="0" w:hanging="2"/>
              <w:jc w:val="both"/>
              <w:textDirection w:val="lrTb"/>
            </w:pPr>
            <w:hyperlink r:id="rId12">
              <w:r w:rsidR="009A09F7">
                <w:rPr>
                  <w:color w:val="0000FF"/>
                  <w:u w:val="single"/>
                </w:rPr>
                <w:t>https://boficial.neuquen.gov.ar/Leyes/Ley_2302.pdf</w:t>
              </w:r>
            </w:hyperlink>
            <w:r w:rsidR="009A09F7">
              <w:t xml:space="preserve"> </w:t>
            </w:r>
          </w:p>
        </w:tc>
      </w:tr>
      <w:tr w:rsidR="00A75227" w14:paraId="41CAB6A8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FF3" w14:textId="77777777" w:rsidR="00A75227" w:rsidRDefault="009A09F7">
            <w:pPr>
              <w:ind w:left="0" w:hanging="2"/>
              <w:jc w:val="both"/>
              <w:textDirection w:val="lrTb"/>
            </w:pPr>
            <w:r>
              <w:t>3</w:t>
            </w:r>
          </w:p>
        </w:tc>
        <w:bookmarkStart w:id="2" w:name="_heading=h.30j0zll" w:colFirst="0" w:colLast="0"/>
        <w:bookmarkEnd w:id="2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9F7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"https://www.scielo.sa.cr/pdf/ree/v18n3/a05v18n3.pdf"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https://www.scielo.sa.cr/pdf/ree/v18n3/a05v18n3.pdf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31154837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147" w14:textId="77777777" w:rsidR="00A75227" w:rsidRDefault="009A09F7">
            <w:pPr>
              <w:ind w:left="0" w:hanging="2"/>
              <w:jc w:val="both"/>
              <w:textDirection w:val="lrTb"/>
            </w:pPr>
            <w:r>
              <w:t>4</w:t>
            </w:r>
          </w:p>
        </w:tc>
        <w:bookmarkStart w:id="3" w:name="_heading=h.1fob9te" w:colFirst="0" w:colLast="0"/>
        <w:bookmarkEnd w:id="3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56E4" w14:textId="77777777" w:rsidR="00A75227" w:rsidRDefault="009A09F7">
            <w:pPr>
              <w:ind w:left="0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"https://www.argentina.gob.ar/sites/default/files/cuaderno-esi-inicial.pdf"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https://www.argentina.gob.ar/sites/default/files/cuaderno-esi-inicial.pdf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A75227" w14:paraId="52AD4FF2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23A" w14:textId="77777777" w:rsidR="00A75227" w:rsidRDefault="009A09F7">
            <w:pPr>
              <w:ind w:left="0" w:hanging="2"/>
              <w:jc w:val="both"/>
              <w:textDirection w:val="lrTb"/>
            </w:pPr>
            <w:r>
              <w:t>5</w:t>
            </w:r>
          </w:p>
        </w:tc>
        <w:bookmarkStart w:id="4" w:name="_heading=h.3znysh7" w:colFirst="0" w:colLast="0"/>
        <w:bookmarkEnd w:id="4"/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C00C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fldChar w:fldCharType="begin"/>
            </w:r>
            <w:r>
              <w:instrText xml:space="preserve"> HYPERLINK "https://bancolechehumana.neuquen.gob.ar/beneficios/"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https://bancolechehumana.neuquen.gob.ar/beneficios/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A75227" w14:paraId="37E80660" w14:textId="77777777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A9C" w14:textId="77777777" w:rsidR="00A75227" w:rsidRDefault="009A09F7">
            <w:pPr>
              <w:ind w:left="0" w:hanging="2"/>
              <w:jc w:val="both"/>
              <w:textDirection w:val="lrTb"/>
            </w:pPr>
            <w:r>
              <w:t>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9865" w14:textId="77777777" w:rsidR="00A75227" w:rsidRDefault="009A09F7">
            <w:pPr>
              <w:tabs>
                <w:tab w:val="left" w:pos="3630"/>
              </w:tabs>
              <w:ind w:left="0" w:right="541" w:hanging="2"/>
              <w:jc w:val="both"/>
              <w:textDirection w:val="lrTb"/>
            </w:pPr>
            <w:r>
              <w:t>Perfil de puesto</w:t>
            </w:r>
          </w:p>
        </w:tc>
      </w:tr>
    </w:tbl>
    <w:p w14:paraId="5B4966BE" w14:textId="77777777" w:rsidR="00A75227" w:rsidRDefault="00A75227">
      <w:pPr>
        <w:ind w:left="0" w:hanging="2"/>
        <w:jc w:val="both"/>
      </w:pPr>
    </w:p>
    <w:p w14:paraId="29F76702" w14:textId="77777777" w:rsidR="00A75227" w:rsidRDefault="00A75227">
      <w:pPr>
        <w:ind w:left="0" w:hanging="2"/>
      </w:pPr>
    </w:p>
    <w:p w14:paraId="1337855B" w14:textId="77777777" w:rsidR="00A75227" w:rsidRDefault="00A75227">
      <w:pPr>
        <w:ind w:left="0" w:hanging="2"/>
      </w:pPr>
    </w:p>
    <w:sectPr w:rsidR="00A75227">
      <w:headerReference w:type="default" r:id="rId13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6885C" w14:textId="77777777" w:rsidR="00FD3E39" w:rsidRDefault="00FD3E39">
      <w:pPr>
        <w:spacing w:line="240" w:lineRule="auto"/>
        <w:ind w:left="0" w:hanging="2"/>
      </w:pPr>
      <w:r>
        <w:separator/>
      </w:r>
    </w:p>
  </w:endnote>
  <w:endnote w:type="continuationSeparator" w:id="0">
    <w:p w14:paraId="684B4D40" w14:textId="77777777" w:rsidR="00FD3E39" w:rsidRDefault="00FD3E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801FA" w14:textId="77777777" w:rsidR="00FD3E39" w:rsidRDefault="00FD3E39">
      <w:pPr>
        <w:spacing w:line="240" w:lineRule="auto"/>
        <w:ind w:left="0" w:hanging="2"/>
      </w:pPr>
      <w:r>
        <w:separator/>
      </w:r>
    </w:p>
  </w:footnote>
  <w:footnote w:type="continuationSeparator" w:id="0">
    <w:p w14:paraId="6E31FF28" w14:textId="77777777" w:rsidR="00FD3E39" w:rsidRDefault="00FD3E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65A72" w14:textId="77777777" w:rsidR="00A75227" w:rsidRDefault="009A09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1A79AD3D" wp14:editId="48F7ADCA">
          <wp:simplePos x="0" y="0"/>
          <wp:positionH relativeFrom="column">
            <wp:posOffset>-1076324</wp:posOffset>
          </wp:positionH>
          <wp:positionV relativeFrom="paragraph">
            <wp:posOffset>-438149</wp:posOffset>
          </wp:positionV>
          <wp:extent cx="7828915" cy="952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891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7"/>
    <w:rsid w:val="006014BF"/>
    <w:rsid w:val="007F3F26"/>
    <w:rsid w:val="009A09F7"/>
    <w:rsid w:val="00A75227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DC03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ita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dyjrffqzeoue">
    <w:name w:val="dyjrff qzeou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xa.com/wp-content/uploads/Pikler-3-Desarrollo-motor-y-postural-aut%C3%B3nomo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xa.com/wp-content/uploads/Pikler-3-Desarrollo-motor-y-postural-aut%C3%B3nomo1.pdf" TargetMode="External"/><Relationship Id="rId12" Type="http://schemas.openxmlformats.org/officeDocument/2006/relationships/hyperlink" Target="https://boficial.neuquen.gov.ar/Leyes/Ley_230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ltxa.com/wp-content/uploads/Pikler-3-Desarrollo-motor-y-postural-aut%C3%B3nomo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xa.com/wp-content/uploads/Pikler-3-Desarrollo-motor-y-postural-aut%C3%B3nomo1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Mh0JbzJQFxLx5zR55n1LViyDA==">CgMxLjAyCGguZ2pkZ3hzMgloLjMwajB6bGwyCWguMWZvYjl0ZTIJaC4zem55c2g3OAByITFuYkVuNl92ZWhIeklXWEwtaXJlTmowNFNhSlFueXBsdA==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</dc:creator>
  <cp:lastModifiedBy>Karen Antonella Mondaca</cp:lastModifiedBy>
  <cp:revision>3</cp:revision>
  <dcterms:created xsi:type="dcterms:W3CDTF">2023-01-11T15:26:00Z</dcterms:created>
  <dcterms:modified xsi:type="dcterms:W3CDTF">2026-04-08T15:55:00Z</dcterms:modified>
</cp:coreProperties>
</file>