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FD0DA" w14:textId="7FDB5EC6" w:rsidR="00FE0765" w:rsidRDefault="00DA1864">
      <w:pPr>
        <w:rPr>
          <w:b/>
          <w:bCs/>
          <w:u w:val="single"/>
          <w:lang w:val="es-MX"/>
        </w:rPr>
      </w:pPr>
      <w:r w:rsidRPr="00DA1864">
        <w:rPr>
          <w:b/>
          <w:bCs/>
          <w:u w:val="single"/>
          <w:lang w:val="es-MX"/>
        </w:rPr>
        <w:t>PLANILLA OBLIGATORIA DE BIBLIOGRAFIA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A1864" w14:paraId="49078DEE" w14:textId="77777777" w:rsidTr="00DA1864">
        <w:tc>
          <w:tcPr>
            <w:tcW w:w="4247" w:type="dxa"/>
          </w:tcPr>
          <w:p w14:paraId="1CFF4F0C" w14:textId="7BCE9150" w:rsidR="00DA1864" w:rsidRPr="00DA1864" w:rsidRDefault="00DA1864" w:rsidP="00DA1864">
            <w:pPr>
              <w:jc w:val="both"/>
              <w:rPr>
                <w:rFonts w:asciiTheme="majorHAnsi" w:hAnsiTheme="majorHAnsi" w:cstheme="majorHAnsi"/>
                <w:b/>
                <w:color w:val="000000"/>
              </w:rPr>
            </w:pPr>
            <w:r w:rsidRPr="00DA1864">
              <w:rPr>
                <w:rFonts w:asciiTheme="majorHAnsi" w:hAnsiTheme="majorHAnsi" w:cstheme="majorHAnsi"/>
                <w:b/>
                <w:color w:val="000000"/>
              </w:rPr>
              <w:t>PUESTO</w:t>
            </w:r>
            <w:r>
              <w:rPr>
                <w:rFonts w:asciiTheme="majorHAnsi" w:hAnsiTheme="majorHAnsi" w:cstheme="majorHAnsi"/>
                <w:b/>
                <w:color w:val="000000"/>
              </w:rPr>
              <w:t>:</w:t>
            </w:r>
            <w:r w:rsidR="00CE2AEB">
              <w:rPr>
                <w:rFonts w:asciiTheme="majorHAnsi" w:hAnsiTheme="majorHAnsi" w:cstheme="majorHAnsi"/>
                <w:b/>
                <w:color w:val="000000"/>
              </w:rPr>
              <w:t xml:space="preserve"> TECNICA/O-PROGRAMADORA/OR DE INFORMÁTICA</w:t>
            </w:r>
          </w:p>
        </w:tc>
        <w:tc>
          <w:tcPr>
            <w:tcW w:w="4247" w:type="dxa"/>
          </w:tcPr>
          <w:p w14:paraId="0988328A" w14:textId="5005740D" w:rsidR="00DA1864" w:rsidRPr="00DA1864" w:rsidRDefault="00407913" w:rsidP="00DA1864">
            <w:pPr>
              <w:jc w:val="both"/>
              <w:rPr>
                <w:rFonts w:asciiTheme="majorHAnsi" w:hAnsiTheme="majorHAnsi" w:cstheme="majorHAnsi"/>
                <w:b/>
                <w:color w:val="000000"/>
              </w:rPr>
            </w:pPr>
            <w:r>
              <w:rPr>
                <w:rFonts w:asciiTheme="majorHAnsi" w:hAnsiTheme="majorHAnsi" w:cstheme="majorHAnsi"/>
                <w:b/>
                <w:color w:val="000000"/>
              </w:rPr>
              <w:t>COMPLEJIDAD:</w:t>
            </w:r>
            <w:r w:rsidR="00CE2AEB">
              <w:rPr>
                <w:rFonts w:asciiTheme="majorHAnsi" w:hAnsiTheme="majorHAnsi" w:cstheme="majorHAnsi"/>
                <w:b/>
                <w:color w:val="000000"/>
              </w:rPr>
              <w:t xml:space="preserve"> </w:t>
            </w:r>
          </w:p>
        </w:tc>
      </w:tr>
    </w:tbl>
    <w:p w14:paraId="07308737" w14:textId="77777777" w:rsidR="00DA1864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b/>
          <w:color w:val="000000"/>
          <w:u w:val="single"/>
        </w:rPr>
      </w:pPr>
    </w:p>
    <w:p w14:paraId="5823F871" w14:textId="735E48B5" w:rsidR="00DA1864" w:rsidRPr="00081727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b/>
          <w:color w:val="000000"/>
          <w:u w:val="single"/>
        </w:rPr>
      </w:pPr>
      <w:r w:rsidRPr="00081727">
        <w:rPr>
          <w:rFonts w:asciiTheme="majorHAnsi" w:hAnsiTheme="majorHAnsi" w:cstheme="majorHAnsi"/>
          <w:b/>
          <w:color w:val="000000"/>
          <w:u w:val="single"/>
        </w:rPr>
        <w:t>NORMATIVA Y BIBLIOGRAFÍA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8073"/>
      </w:tblGrid>
      <w:tr w:rsidR="00DA1864" w:rsidRPr="00DA1864" w14:paraId="648990F6" w14:textId="77777777" w:rsidTr="00DA1864">
        <w:tc>
          <w:tcPr>
            <w:tcW w:w="421" w:type="dxa"/>
          </w:tcPr>
          <w:p w14:paraId="5B0DE714" w14:textId="600ABB78" w:rsidR="00DA1864" w:rsidRPr="00DA1864" w:rsidRDefault="00DA1864">
            <w:pPr>
              <w:rPr>
                <w:lang w:val="es-MX"/>
              </w:rPr>
            </w:pPr>
            <w:r w:rsidRPr="00DA1864">
              <w:rPr>
                <w:lang w:val="es-MX"/>
              </w:rPr>
              <w:t>1</w:t>
            </w:r>
          </w:p>
        </w:tc>
        <w:tc>
          <w:tcPr>
            <w:tcW w:w="8073" w:type="dxa"/>
          </w:tcPr>
          <w:p w14:paraId="3F66C468" w14:textId="6BA0A547" w:rsidR="00DA1864" w:rsidRPr="00DA1864" w:rsidRDefault="00CE2AEB">
            <w:pPr>
              <w:rPr>
                <w:lang w:val="es-MX"/>
              </w:rPr>
            </w:pPr>
            <w:r w:rsidRPr="00CE2AEB">
              <w:rPr>
                <w:lang w:val="es-MX"/>
              </w:rPr>
              <w:t>Hardware y Software.</w:t>
            </w:r>
          </w:p>
        </w:tc>
      </w:tr>
      <w:tr w:rsidR="00DA1864" w:rsidRPr="00DA1864" w14:paraId="6F84A337" w14:textId="77777777" w:rsidTr="00DA1864">
        <w:tc>
          <w:tcPr>
            <w:tcW w:w="421" w:type="dxa"/>
          </w:tcPr>
          <w:p w14:paraId="0C8B1CA4" w14:textId="5022E4E7" w:rsidR="00DA1864" w:rsidRPr="00DA1864" w:rsidRDefault="00DA1864">
            <w:pPr>
              <w:rPr>
                <w:lang w:val="es-MX"/>
              </w:rPr>
            </w:pPr>
            <w:r>
              <w:rPr>
                <w:lang w:val="es-MX"/>
              </w:rPr>
              <w:t>2</w:t>
            </w:r>
          </w:p>
        </w:tc>
        <w:tc>
          <w:tcPr>
            <w:tcW w:w="8073" w:type="dxa"/>
          </w:tcPr>
          <w:p w14:paraId="4FD668F0" w14:textId="2F127482" w:rsidR="00DA1864" w:rsidRPr="00DA1864" w:rsidRDefault="00CE2AEB">
            <w:pPr>
              <w:rPr>
                <w:lang w:val="es-MX"/>
              </w:rPr>
            </w:pPr>
            <w:r w:rsidRPr="00CE2AEB">
              <w:rPr>
                <w:lang w:val="es-MX"/>
              </w:rPr>
              <w:t>Redes Informáticas</w:t>
            </w:r>
            <w:r>
              <w:rPr>
                <w:lang w:val="es-MX"/>
              </w:rPr>
              <w:t>.</w:t>
            </w:r>
          </w:p>
        </w:tc>
      </w:tr>
      <w:tr w:rsidR="00DA1864" w:rsidRPr="00DA1864" w14:paraId="50A70C0E" w14:textId="77777777" w:rsidTr="00DA1864">
        <w:tc>
          <w:tcPr>
            <w:tcW w:w="421" w:type="dxa"/>
          </w:tcPr>
          <w:p w14:paraId="4E7661A0" w14:textId="65B4551F" w:rsidR="00DA1864" w:rsidRPr="00DA1864" w:rsidRDefault="00DA1864">
            <w:pPr>
              <w:rPr>
                <w:lang w:val="es-MX"/>
              </w:rPr>
            </w:pPr>
            <w:r>
              <w:rPr>
                <w:lang w:val="es-MX"/>
              </w:rPr>
              <w:t>3</w:t>
            </w:r>
          </w:p>
        </w:tc>
        <w:tc>
          <w:tcPr>
            <w:tcW w:w="8073" w:type="dxa"/>
          </w:tcPr>
          <w:p w14:paraId="2E8C1FA7" w14:textId="1D98A1E5" w:rsidR="00DA1864" w:rsidRPr="00DA1864" w:rsidRDefault="00CE2AEB">
            <w:pPr>
              <w:rPr>
                <w:lang w:val="es-MX"/>
              </w:rPr>
            </w:pPr>
            <w:r w:rsidRPr="00CE2AEB">
              <w:rPr>
                <w:lang w:val="es-MX"/>
              </w:rPr>
              <w:t>Sistemas Operativos</w:t>
            </w:r>
            <w:r>
              <w:rPr>
                <w:lang w:val="es-MX"/>
              </w:rPr>
              <w:t>.</w:t>
            </w:r>
          </w:p>
        </w:tc>
      </w:tr>
      <w:tr w:rsidR="00DA1864" w:rsidRPr="00DA1864" w14:paraId="51066DAC" w14:textId="77777777" w:rsidTr="00DA1864">
        <w:tc>
          <w:tcPr>
            <w:tcW w:w="421" w:type="dxa"/>
          </w:tcPr>
          <w:p w14:paraId="33864C61" w14:textId="523272FB" w:rsidR="00DA1864" w:rsidRPr="00DA1864" w:rsidRDefault="00DA1864">
            <w:pPr>
              <w:rPr>
                <w:lang w:val="es-MX"/>
              </w:rPr>
            </w:pPr>
            <w:r>
              <w:rPr>
                <w:lang w:val="es-MX"/>
              </w:rPr>
              <w:t>4</w:t>
            </w:r>
          </w:p>
        </w:tc>
        <w:tc>
          <w:tcPr>
            <w:tcW w:w="8073" w:type="dxa"/>
          </w:tcPr>
          <w:p w14:paraId="422CF02B" w14:textId="6B2BC55B" w:rsidR="00DA1864" w:rsidRPr="00DA1864" w:rsidRDefault="00CE2AEB">
            <w:pPr>
              <w:rPr>
                <w:lang w:val="es-MX"/>
              </w:rPr>
            </w:pPr>
            <w:r w:rsidRPr="00CE2AEB">
              <w:rPr>
                <w:lang w:val="es-MX"/>
              </w:rPr>
              <w:t>Normas cableado de redes</w:t>
            </w:r>
            <w:r>
              <w:rPr>
                <w:lang w:val="es-MX"/>
              </w:rPr>
              <w:t>.</w:t>
            </w:r>
          </w:p>
        </w:tc>
      </w:tr>
      <w:tr w:rsidR="007B5573" w:rsidRPr="00DA1864" w14:paraId="790B0E54" w14:textId="77777777" w:rsidTr="00DA1864">
        <w:tc>
          <w:tcPr>
            <w:tcW w:w="421" w:type="dxa"/>
          </w:tcPr>
          <w:p w14:paraId="018BD8B4" w14:textId="38319E2F" w:rsidR="007B5573" w:rsidRDefault="007B5573">
            <w:pPr>
              <w:rPr>
                <w:lang w:val="es-MX"/>
              </w:rPr>
            </w:pPr>
            <w:r>
              <w:rPr>
                <w:lang w:val="es-MX"/>
              </w:rPr>
              <w:t>5</w:t>
            </w:r>
          </w:p>
        </w:tc>
        <w:tc>
          <w:tcPr>
            <w:tcW w:w="8073" w:type="dxa"/>
          </w:tcPr>
          <w:p w14:paraId="6D05228B" w14:textId="56B2BEDF" w:rsidR="007B5573" w:rsidRPr="00CE2AEB" w:rsidRDefault="007B5573">
            <w:pPr>
              <w:rPr>
                <w:lang w:val="es-MX"/>
              </w:rPr>
            </w:pPr>
            <w:r w:rsidRPr="00537800">
              <w:t xml:space="preserve">Convenio Colectivo de Trabajo vigente </w:t>
            </w:r>
            <w:r>
              <w:rPr>
                <w:b/>
              </w:rPr>
              <w:t>(se podrá tener una copia impresa al momento de rendir el examen)</w:t>
            </w:r>
          </w:p>
        </w:tc>
      </w:tr>
      <w:tr w:rsidR="00DA1864" w:rsidRPr="00DA1864" w14:paraId="672A2FAB" w14:textId="77777777" w:rsidTr="00DA1864">
        <w:tc>
          <w:tcPr>
            <w:tcW w:w="421" w:type="dxa"/>
          </w:tcPr>
          <w:p w14:paraId="7EAA4755" w14:textId="0547A26E" w:rsidR="00DA1864" w:rsidRPr="00DA1864" w:rsidRDefault="007B5573">
            <w:pPr>
              <w:rPr>
                <w:lang w:val="es-MX"/>
              </w:rPr>
            </w:pPr>
            <w:r>
              <w:rPr>
                <w:lang w:val="es-MX"/>
              </w:rPr>
              <w:t>6</w:t>
            </w:r>
          </w:p>
        </w:tc>
        <w:tc>
          <w:tcPr>
            <w:tcW w:w="8073" w:type="dxa"/>
          </w:tcPr>
          <w:p w14:paraId="657F7EA3" w14:textId="1A93556B" w:rsidR="00DA1864" w:rsidRPr="00DA1864" w:rsidRDefault="00CE2AEB">
            <w:pPr>
              <w:rPr>
                <w:lang w:val="es-MX"/>
              </w:rPr>
            </w:pPr>
            <w:r w:rsidRPr="00CE2AEB">
              <w:rPr>
                <w:lang w:val="es-MX"/>
              </w:rPr>
              <w:t>Temáticas de Genero y Ley Micaela</w:t>
            </w:r>
          </w:p>
        </w:tc>
      </w:tr>
    </w:tbl>
    <w:p w14:paraId="1DCFD774" w14:textId="7A9E36C5" w:rsidR="00DA1864" w:rsidRDefault="00DA1864">
      <w:pPr>
        <w:rPr>
          <w:b/>
          <w:bCs/>
          <w:u w:val="single"/>
          <w:lang w:val="es-MX"/>
        </w:rPr>
      </w:pPr>
    </w:p>
    <w:p w14:paraId="22A80ABF" w14:textId="53654B00" w:rsidR="00DA1864" w:rsidRDefault="00DA1864">
      <w:pPr>
        <w:rPr>
          <w:b/>
          <w:bCs/>
          <w:u w:val="single"/>
          <w:lang w:val="es-MX"/>
        </w:rPr>
      </w:pPr>
      <w:r>
        <w:rPr>
          <w:b/>
          <w:bCs/>
          <w:u w:val="single"/>
          <w:lang w:val="es-MX"/>
        </w:rPr>
        <w:t>LINK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8073"/>
      </w:tblGrid>
      <w:tr w:rsidR="00DA1864" w:rsidRPr="00DA1864" w14:paraId="5C104BF7" w14:textId="77777777" w:rsidTr="0045245B">
        <w:tc>
          <w:tcPr>
            <w:tcW w:w="421" w:type="dxa"/>
          </w:tcPr>
          <w:p w14:paraId="20F4AB56" w14:textId="77777777" w:rsidR="00DA1864" w:rsidRPr="00DA1864" w:rsidRDefault="00DA1864" w:rsidP="0045245B">
            <w:pPr>
              <w:rPr>
                <w:lang w:val="es-MX"/>
              </w:rPr>
            </w:pPr>
            <w:r w:rsidRPr="00DA1864">
              <w:rPr>
                <w:lang w:val="es-MX"/>
              </w:rPr>
              <w:t>1</w:t>
            </w:r>
          </w:p>
        </w:tc>
        <w:tc>
          <w:tcPr>
            <w:tcW w:w="8073" w:type="dxa"/>
          </w:tcPr>
          <w:p w14:paraId="655DD70F" w14:textId="26097069" w:rsidR="00CE2AEB" w:rsidRPr="00CE2AEB" w:rsidRDefault="00CE2AEB" w:rsidP="00CE2AEB">
            <w:pPr>
              <w:rPr>
                <w:color w:val="0000FF"/>
                <w:lang w:val="es-MX"/>
              </w:rPr>
            </w:pPr>
            <w:hyperlink r:id="rId6" w:history="1">
              <w:r w:rsidRPr="00CE2AEB">
                <w:rPr>
                  <w:rStyle w:val="Hipervnculo"/>
                  <w:color w:val="0000FF"/>
                  <w:u w:val="none"/>
                  <w:lang w:val="es-MX"/>
                </w:rPr>
                <w:t>https://www.youtube.com/watch?v=zWRZ07RyeaQ&amp;t=18s</w:t>
              </w:r>
            </w:hyperlink>
          </w:p>
        </w:tc>
      </w:tr>
      <w:tr w:rsidR="00DA1864" w:rsidRPr="00DA1864" w14:paraId="6E891131" w14:textId="77777777" w:rsidTr="0045245B">
        <w:tc>
          <w:tcPr>
            <w:tcW w:w="421" w:type="dxa"/>
          </w:tcPr>
          <w:p w14:paraId="783F23AF" w14:textId="77777777" w:rsidR="00DA1864" w:rsidRPr="00DA1864" w:rsidRDefault="00DA1864" w:rsidP="0045245B">
            <w:pPr>
              <w:rPr>
                <w:lang w:val="es-MX"/>
              </w:rPr>
            </w:pPr>
            <w:r>
              <w:rPr>
                <w:lang w:val="es-MX"/>
              </w:rPr>
              <w:t>2</w:t>
            </w:r>
          </w:p>
        </w:tc>
        <w:tc>
          <w:tcPr>
            <w:tcW w:w="8073" w:type="dxa"/>
          </w:tcPr>
          <w:p w14:paraId="2948F26D" w14:textId="242DC03D" w:rsidR="00CE2AEB" w:rsidRPr="00CE2AEB" w:rsidRDefault="00CE2AEB" w:rsidP="00CE2AEB">
            <w:pPr>
              <w:rPr>
                <w:color w:val="0000FF"/>
                <w:lang w:val="es-MX"/>
              </w:rPr>
            </w:pPr>
            <w:hyperlink r:id="rId7" w:history="1">
              <w:r w:rsidRPr="00CE2AEB">
                <w:rPr>
                  <w:rStyle w:val="Hipervnculo"/>
                  <w:color w:val="0000FF"/>
                  <w:u w:val="none"/>
                  <w:lang w:val="es-MX"/>
                </w:rPr>
                <w:t>https://www.areatecnologia.com/redes-informaticas.htm</w:t>
              </w:r>
            </w:hyperlink>
          </w:p>
        </w:tc>
      </w:tr>
      <w:tr w:rsidR="00DA1864" w:rsidRPr="00DA1864" w14:paraId="673FC47B" w14:textId="77777777" w:rsidTr="0045245B">
        <w:tc>
          <w:tcPr>
            <w:tcW w:w="421" w:type="dxa"/>
          </w:tcPr>
          <w:p w14:paraId="1B657D96" w14:textId="77777777" w:rsidR="00DA1864" w:rsidRPr="00DA1864" w:rsidRDefault="00DA1864" w:rsidP="0045245B">
            <w:pPr>
              <w:rPr>
                <w:lang w:val="es-MX"/>
              </w:rPr>
            </w:pPr>
            <w:r>
              <w:rPr>
                <w:lang w:val="es-MX"/>
              </w:rPr>
              <w:t>3</w:t>
            </w:r>
          </w:p>
        </w:tc>
        <w:tc>
          <w:tcPr>
            <w:tcW w:w="8073" w:type="dxa"/>
          </w:tcPr>
          <w:p w14:paraId="1F8FB5D7" w14:textId="13186F6B" w:rsidR="00CE2AEB" w:rsidRPr="00CE2AEB" w:rsidRDefault="00CE2AEB" w:rsidP="00CE2AEB">
            <w:pPr>
              <w:rPr>
                <w:color w:val="0000FF"/>
                <w:lang w:val="es-MX"/>
              </w:rPr>
            </w:pPr>
            <w:hyperlink r:id="rId8" w:history="1">
              <w:r w:rsidRPr="00CE2AEB">
                <w:rPr>
                  <w:rStyle w:val="Hipervnculo"/>
                  <w:color w:val="0000FF"/>
                  <w:u w:val="none"/>
                  <w:lang w:val="es-MX"/>
                </w:rPr>
                <w:t>https://www.youtube.com/watch?v=y3CnByob1ss</w:t>
              </w:r>
            </w:hyperlink>
          </w:p>
        </w:tc>
      </w:tr>
      <w:tr w:rsidR="00DA1864" w:rsidRPr="00DA1864" w14:paraId="7026F331" w14:textId="77777777" w:rsidTr="0045245B">
        <w:tc>
          <w:tcPr>
            <w:tcW w:w="421" w:type="dxa"/>
          </w:tcPr>
          <w:p w14:paraId="1461988C" w14:textId="77777777" w:rsidR="00DA1864" w:rsidRPr="00DA1864" w:rsidRDefault="00DA1864" w:rsidP="0045245B">
            <w:pPr>
              <w:rPr>
                <w:lang w:val="es-MX"/>
              </w:rPr>
            </w:pPr>
            <w:r>
              <w:rPr>
                <w:lang w:val="es-MX"/>
              </w:rPr>
              <w:t>4</w:t>
            </w:r>
          </w:p>
        </w:tc>
        <w:tc>
          <w:tcPr>
            <w:tcW w:w="8073" w:type="dxa"/>
          </w:tcPr>
          <w:p w14:paraId="7F2601FB" w14:textId="182A39E0" w:rsidR="00CE2AEB" w:rsidRPr="00CE2AEB" w:rsidRDefault="00CE2AEB" w:rsidP="00CE2AEB">
            <w:pPr>
              <w:rPr>
                <w:color w:val="0000FF"/>
                <w:lang w:val="es-MX"/>
              </w:rPr>
            </w:pPr>
            <w:hyperlink r:id="rId9" w:history="1">
              <w:r w:rsidRPr="00CE2AEB">
                <w:rPr>
                  <w:rStyle w:val="Hipervnculo"/>
                  <w:color w:val="0000FF"/>
                  <w:u w:val="none"/>
                  <w:lang w:val="es-MX"/>
                </w:rPr>
                <w:t>http://www.tqm.com.uy/soporte/norma-red-tia-eia-568-b-568-armado-cables.htm</w:t>
              </w:r>
            </w:hyperlink>
          </w:p>
        </w:tc>
      </w:tr>
      <w:tr w:rsidR="007B5573" w:rsidRPr="00DA1864" w14:paraId="60A3B23A" w14:textId="77777777" w:rsidTr="0045245B">
        <w:tc>
          <w:tcPr>
            <w:tcW w:w="421" w:type="dxa"/>
          </w:tcPr>
          <w:p w14:paraId="68CFD0E4" w14:textId="02F94612" w:rsidR="007B5573" w:rsidRDefault="007B5573" w:rsidP="0045245B">
            <w:pPr>
              <w:rPr>
                <w:lang w:val="es-MX"/>
              </w:rPr>
            </w:pPr>
            <w:r>
              <w:rPr>
                <w:lang w:val="es-MX"/>
              </w:rPr>
              <w:t>5</w:t>
            </w:r>
          </w:p>
        </w:tc>
        <w:tc>
          <w:tcPr>
            <w:tcW w:w="8073" w:type="dxa"/>
          </w:tcPr>
          <w:p w14:paraId="078DA947" w14:textId="11B02197" w:rsidR="007B5573" w:rsidRDefault="007B5573" w:rsidP="00CE2AEB">
            <w:hyperlink r:id="rId10" w:history="1">
              <w:r w:rsidRPr="00217D92">
                <w:rPr>
                  <w:rStyle w:val="Hipervnculo"/>
                  <w:rFonts w:cstheme="minorHAnsi"/>
                  <w:color w:val="0000FF"/>
                  <w:u w:val="none"/>
                </w:rPr>
                <w:t>https://boficial.neuquen.gov.ar/Decretos/2024/Ley_3476%20Anexo%20Unico.pdf</w:t>
              </w:r>
            </w:hyperlink>
          </w:p>
        </w:tc>
      </w:tr>
      <w:tr w:rsidR="00DA1864" w:rsidRPr="00DA1864" w14:paraId="2FD1ADD5" w14:textId="77777777" w:rsidTr="0045245B">
        <w:tc>
          <w:tcPr>
            <w:tcW w:w="421" w:type="dxa"/>
          </w:tcPr>
          <w:p w14:paraId="214C8621" w14:textId="5D1D6131" w:rsidR="00DA1864" w:rsidRPr="00DA1864" w:rsidRDefault="007B5573" w:rsidP="0045245B">
            <w:pPr>
              <w:rPr>
                <w:lang w:val="es-MX"/>
              </w:rPr>
            </w:pPr>
            <w:r>
              <w:rPr>
                <w:lang w:val="es-MX"/>
              </w:rPr>
              <w:t>6</w:t>
            </w:r>
          </w:p>
        </w:tc>
        <w:tc>
          <w:tcPr>
            <w:tcW w:w="8073" w:type="dxa"/>
          </w:tcPr>
          <w:p w14:paraId="78D5C222" w14:textId="07F22946" w:rsidR="00CE2AEB" w:rsidRPr="00CE2AEB" w:rsidRDefault="00CE2AEB" w:rsidP="00CE2AEB">
            <w:pPr>
              <w:rPr>
                <w:color w:val="0000FF"/>
                <w:lang w:val="es-MX"/>
              </w:rPr>
            </w:pPr>
            <w:hyperlink r:id="rId11" w:history="1">
              <w:r w:rsidRPr="00CE2AEB">
                <w:rPr>
                  <w:rStyle w:val="Hipervnculo"/>
                  <w:color w:val="0000FF"/>
                  <w:u w:val="none"/>
                  <w:lang w:val="es-MX"/>
                </w:rPr>
                <w:t>https://www.youtube.com/watch?v=Ho0dQUBGRh0</w:t>
              </w:r>
            </w:hyperlink>
          </w:p>
          <w:p w14:paraId="3A4DE701" w14:textId="5985C6C9" w:rsidR="00CE2AEB" w:rsidRPr="00CE2AEB" w:rsidRDefault="00CE2AEB" w:rsidP="00CE2AEB">
            <w:pPr>
              <w:rPr>
                <w:color w:val="0000FF"/>
                <w:lang w:val="es-MX"/>
              </w:rPr>
            </w:pPr>
            <w:hyperlink r:id="rId12" w:history="1">
              <w:r w:rsidRPr="00CE2AEB">
                <w:rPr>
                  <w:rStyle w:val="Hipervnculo"/>
                  <w:color w:val="0000FF"/>
                  <w:u w:val="none"/>
                  <w:lang w:val="es-MX"/>
                </w:rPr>
                <w:t>https://www.youtube.com/watch?v=bAxfkAkhzaA</w:t>
              </w:r>
            </w:hyperlink>
          </w:p>
          <w:p w14:paraId="0FC2660D" w14:textId="5D5A652A" w:rsidR="00CE2AEB" w:rsidRPr="00CE2AEB" w:rsidRDefault="00CE2AEB" w:rsidP="00CE2AEB">
            <w:pPr>
              <w:rPr>
                <w:color w:val="0000FF"/>
                <w:lang w:val="es-MX"/>
              </w:rPr>
            </w:pPr>
            <w:hyperlink r:id="rId13" w:history="1">
              <w:r w:rsidRPr="00CE2AEB">
                <w:rPr>
                  <w:rStyle w:val="Hipervnculo"/>
                  <w:color w:val="0000FF"/>
                  <w:u w:val="none"/>
                  <w:lang w:val="es-MX"/>
                </w:rPr>
                <w:t>https://www.youtube.com/watch?v=Ek7OUJ--</w:t>
              </w:r>
              <w:proofErr w:type="spellStart"/>
              <w:r w:rsidRPr="00CE2AEB">
                <w:rPr>
                  <w:rStyle w:val="Hipervnculo"/>
                  <w:color w:val="0000FF"/>
                  <w:u w:val="none"/>
                  <w:lang w:val="es-MX"/>
                </w:rPr>
                <w:t>iPU</w:t>
              </w:r>
              <w:proofErr w:type="spellEnd"/>
            </w:hyperlink>
          </w:p>
        </w:tc>
      </w:tr>
    </w:tbl>
    <w:p w14:paraId="6FFB25CD" w14:textId="77777777" w:rsidR="00DA1864" w:rsidRPr="00DA1864" w:rsidRDefault="00DA1864">
      <w:pPr>
        <w:rPr>
          <w:b/>
          <w:bCs/>
          <w:u w:val="single"/>
          <w:lang w:val="es-MX"/>
        </w:rPr>
      </w:pPr>
    </w:p>
    <w:sectPr w:rsidR="00DA1864" w:rsidRPr="00DA1864">
      <w:headerReference w:type="defaul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B9E11" w14:textId="77777777" w:rsidR="00441788" w:rsidRDefault="00441788" w:rsidP="00DA1864">
      <w:pPr>
        <w:spacing w:after="0" w:line="240" w:lineRule="auto"/>
      </w:pPr>
      <w:r>
        <w:separator/>
      </w:r>
    </w:p>
  </w:endnote>
  <w:endnote w:type="continuationSeparator" w:id="0">
    <w:p w14:paraId="074648F0" w14:textId="77777777" w:rsidR="00441788" w:rsidRDefault="00441788" w:rsidP="00DA1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38A9B" w14:textId="77777777" w:rsidR="00441788" w:rsidRDefault="00441788" w:rsidP="00DA1864">
      <w:pPr>
        <w:spacing w:after="0" w:line="240" w:lineRule="auto"/>
      </w:pPr>
      <w:r>
        <w:separator/>
      </w:r>
    </w:p>
  </w:footnote>
  <w:footnote w:type="continuationSeparator" w:id="0">
    <w:p w14:paraId="268F3649" w14:textId="77777777" w:rsidR="00441788" w:rsidRDefault="00441788" w:rsidP="00DA1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65A1C" w14:textId="02C36CF1" w:rsidR="00DA1864" w:rsidRDefault="00DA1864">
    <w:pPr>
      <w:pStyle w:val="Encabezado"/>
    </w:pPr>
    <w:r w:rsidRPr="00216549">
      <w:rPr>
        <w:rFonts w:ascii="Calibri" w:eastAsia="Calibri" w:hAnsi="Calibri" w:cs="Times New Roman"/>
        <w:noProof/>
        <w:lang w:eastAsia="es-AR"/>
      </w:rPr>
      <w:drawing>
        <wp:anchor distT="0" distB="0" distL="114300" distR="114300" simplePos="0" relativeHeight="251659264" behindDoc="0" locked="0" layoutInCell="1" allowOverlap="1" wp14:anchorId="1E3717F8" wp14:editId="5FB27957">
          <wp:simplePos x="0" y="0"/>
          <wp:positionH relativeFrom="margin">
            <wp:align>center</wp:align>
          </wp:positionH>
          <wp:positionV relativeFrom="paragraph">
            <wp:posOffset>-448310</wp:posOffset>
          </wp:positionV>
          <wp:extent cx="8688576" cy="866775"/>
          <wp:effectExtent l="0" t="0" r="0" b="0"/>
          <wp:wrapNone/>
          <wp:docPr id="666651587" name="Imagen 6666515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378859" name="Imagen 19243788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8576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864"/>
    <w:rsid w:val="00407913"/>
    <w:rsid w:val="00441788"/>
    <w:rsid w:val="00665A9F"/>
    <w:rsid w:val="007B5573"/>
    <w:rsid w:val="008B2FA5"/>
    <w:rsid w:val="00C05F51"/>
    <w:rsid w:val="00C9003F"/>
    <w:rsid w:val="00CE2AEB"/>
    <w:rsid w:val="00D05947"/>
    <w:rsid w:val="00DA1864"/>
    <w:rsid w:val="00FE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9BF95"/>
  <w15:chartTrackingRefBased/>
  <w15:docId w15:val="{9B185B60-83F0-4891-B73E-58B50148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1864"/>
  </w:style>
  <w:style w:type="paragraph" w:styleId="Piedepgina">
    <w:name w:val="footer"/>
    <w:basedOn w:val="Normal"/>
    <w:link w:val="Piedepgina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1864"/>
  </w:style>
  <w:style w:type="table" w:styleId="Tablaconcuadrcula">
    <w:name w:val="Table Grid"/>
    <w:basedOn w:val="Tablanormal"/>
    <w:uiPriority w:val="39"/>
    <w:rsid w:val="00DA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E2AE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E2A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4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3CnByob1ss" TargetMode="External"/><Relationship Id="rId13" Type="http://schemas.openxmlformats.org/officeDocument/2006/relationships/hyperlink" Target="https://www.youtube.com/watch?v=Ek7OUJ--iP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reatecnologia.com/redes-informaticas.htm" TargetMode="External"/><Relationship Id="rId12" Type="http://schemas.openxmlformats.org/officeDocument/2006/relationships/hyperlink" Target="https://www.youtube.com/watch?v=bAxfkAkhzaA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zWRZ07RyeaQ&amp;t=18s" TargetMode="External"/><Relationship Id="rId11" Type="http://schemas.openxmlformats.org/officeDocument/2006/relationships/hyperlink" Target="https://www.youtube.com/watch?v=Ho0dQUBGRh0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boficial.neuquen.gov.ar/Decretos/2024/Ley_3476%20Anexo%20Unico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tqm.com.uy/soporte/norma-red-tia-eia-568-b-568-armado-cables.ht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Muñoz</dc:creator>
  <cp:keywords/>
  <dc:description/>
  <cp:lastModifiedBy>Melisa Contreras</cp:lastModifiedBy>
  <cp:revision>2</cp:revision>
  <dcterms:created xsi:type="dcterms:W3CDTF">2025-11-12T17:53:00Z</dcterms:created>
  <dcterms:modified xsi:type="dcterms:W3CDTF">2025-11-12T17:53:00Z</dcterms:modified>
</cp:coreProperties>
</file>